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C25" w14:textId="77777777" w:rsidR="001B651C" w:rsidRPr="001B651C" w:rsidRDefault="001B651C" w:rsidP="001B651C">
      <w:pPr>
        <w:shd w:val="clear" w:color="auto" w:fill="FFFFFF"/>
        <w:bidi/>
        <w:jc w:val="both"/>
        <w:rPr>
          <w:rFonts w:ascii="Arial" w:eastAsia="Times New Roman" w:hAnsi="Arial" w:cs="B Mitra"/>
          <w:color w:val="00B050"/>
          <w:sz w:val="28"/>
          <w:szCs w:val="28"/>
          <w:lang w:eastAsia="en-US" w:bidi="fa-IR"/>
        </w:rPr>
      </w:pPr>
    </w:p>
    <w:p w14:paraId="076DA076" w14:textId="77777777" w:rsidR="001B651C" w:rsidRPr="00AB5D3C" w:rsidRDefault="001B651C" w:rsidP="00AB5D3C">
      <w:pPr>
        <w:shd w:val="clear" w:color="auto" w:fill="FFFFFF"/>
        <w:bidi/>
        <w:jc w:val="both"/>
        <w:rPr>
          <w:rFonts w:ascii="Arial" w:eastAsia="Times New Roman" w:hAnsi="Arial" w:cs="B Mitra"/>
          <w:sz w:val="28"/>
          <w:szCs w:val="28"/>
          <w:lang w:eastAsia="en-US"/>
        </w:rPr>
      </w:pP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 xml:space="preserve">  </w:t>
      </w:r>
      <w:r w:rsidRPr="001B651C">
        <w:rPr>
          <w:rFonts w:ascii="Arial" w:eastAsia="Times New Roman" w:hAnsi="Arial" w:cs="B Mitra" w:hint="cs"/>
          <w:color w:val="00B050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جشنواره تجارب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میدانی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کشاورزی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با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هدف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تسهیم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دانش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دیدگاه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های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برآمده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از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تجارب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میدانی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فردی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سازمانی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حوزه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کشاورزی،</w:t>
      </w:r>
      <w:r w:rsidRPr="001B651C">
        <w:rPr>
          <w:rFonts w:ascii="Cambria" w:eastAsia="Times New Roman" w:hAnsi="Cambria" w:cs="Cambria" w:hint="cs"/>
          <w:sz w:val="28"/>
          <w:szCs w:val="28"/>
          <w:rtl/>
          <w:lang w:eastAsia="en-US"/>
        </w:rPr>
        <w:t> 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جهت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آشنایی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بهره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برداری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اساتید،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صاحبنظران،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مروجان،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کارشناسان،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محققان،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مدیران،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دانشجویان،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مدرسان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و سایر علاقه‌مندان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،</w:t>
      </w:r>
      <w:r w:rsidRPr="001B651C">
        <w:rPr>
          <w:rFonts w:ascii="Cambria" w:eastAsia="Times New Roman" w:hAnsi="Cambria" w:cs="Cambria" w:hint="cs"/>
          <w:sz w:val="28"/>
          <w:szCs w:val="28"/>
          <w:rtl/>
          <w:lang w:eastAsia="en-US"/>
        </w:rPr>
        <w:t> 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برای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اولین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بار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قالب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برنامه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های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«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نهمین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کنگره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ملی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علوم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کشاورزی،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منابع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طبیعی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محیط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زیست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پایدار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»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تاریخ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 w:bidi="fa-IR"/>
        </w:rPr>
        <w:t>۱۵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تا 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 w:bidi="fa-IR"/>
        </w:rPr>
        <w:t>۱۷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شهریور ماه سال جاری در دانشگاه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تبریز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برگزار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خواهد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شد،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منظور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گردیده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است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.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این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اساس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شرایطی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فراهم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شده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اس</w:t>
      </w:r>
      <w:r w:rsidR="00AB5D3C">
        <w:rPr>
          <w:rFonts w:ascii="Arial" w:eastAsia="Times New Roman" w:hAnsi="Arial" w:cs="B Mitra"/>
          <w:sz w:val="28"/>
          <w:szCs w:val="28"/>
          <w:rtl/>
          <w:lang w:eastAsia="en-US"/>
        </w:rPr>
        <w:t>ت تا کارگزاران میدانی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ترویج</w:t>
      </w:r>
      <w:r w:rsid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 xml:space="preserve"> و آموزش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کشاورزی، اعم از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مروجان،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کارشناسان،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محققان،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مدیران،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دانشجویان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مدرسان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سایر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تجربه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مندان،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بتوانند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روایت‌های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برآمده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از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تجارب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زیسته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سازمانی،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یافته</w:t>
      </w:r>
      <w:r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ها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1B651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1B651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نوآوری‌های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سودمند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قابل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تعمیم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مستندات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منتخب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خود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در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حوزه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>وزش کشاورزی را در سطحی گسترده با سایرین به اشتراک بگذارند. تجارب و مستندات یاد شده پس از بررسی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>های علمی ـ فنی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در قالب کتاب "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مجموعه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تجارب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میدانی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جشنواره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کشاورزی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نهمین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کنگره ملی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علوم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کشاورزی،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منابع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طبیعی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محیط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زیست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پایدار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"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به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چاپ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خواهد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رسید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.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همچنین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از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صاحبان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تجارب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ترویجی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و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آموزشی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برگزی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>ده از سوی هیات داوران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،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به نحو شایسته تقدیر و جوایزی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 xml:space="preserve"> به آنان</w:t>
      </w:r>
      <w:r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اهداء خواهد شد</w:t>
      </w:r>
      <w:r w:rsidRPr="00AB5D3C">
        <w:rPr>
          <w:rFonts w:ascii="Arial" w:eastAsia="Times New Roman" w:hAnsi="Arial" w:cs="B Mitra"/>
          <w:sz w:val="28"/>
          <w:szCs w:val="28"/>
          <w:lang w:eastAsia="en-US"/>
        </w:rPr>
        <w:t>.</w:t>
      </w:r>
    </w:p>
    <w:p w14:paraId="13B17A41" w14:textId="77777777" w:rsidR="001B651C" w:rsidRPr="00AB5D3C" w:rsidRDefault="007F4146" w:rsidP="00AB5D3C">
      <w:pPr>
        <w:shd w:val="clear" w:color="auto" w:fill="FFFFFF"/>
        <w:bidi/>
        <w:jc w:val="both"/>
        <w:rPr>
          <w:rFonts w:ascii="Arial" w:eastAsia="Times New Roman" w:hAnsi="Arial" w:cs="B Mitra"/>
          <w:sz w:val="28"/>
          <w:szCs w:val="28"/>
          <w:lang w:eastAsia="en-US"/>
        </w:rPr>
      </w:pP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 xml:space="preserve">در همین رابطه </w:t>
      </w:r>
      <w:r w:rsidR="001B651C"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>مروجان، کارشناسان، محققان، مدیران، دانشجویان، مدرسان و سایر علاقه‌مندان می</w:t>
      </w:r>
      <w:r w:rsidR="001B651C"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="001B651C"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توانند تجارب </w:t>
      </w:r>
      <w:r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ارزنده</w:t>
      </w:r>
      <w:r w:rsidR="001B651C"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 xml:space="preserve"> خود در حوزه</w:t>
      </w:r>
      <w:r w:rsidR="001B651C" w:rsidRPr="00AB5D3C">
        <w:rPr>
          <w:rFonts w:ascii="Arial" w:eastAsia="Times New Roman" w:hAnsi="Arial" w:cs="B Mitra" w:hint="cs"/>
          <w:sz w:val="28"/>
          <w:szCs w:val="28"/>
          <w:rtl/>
          <w:lang w:eastAsia="en-US"/>
        </w:rPr>
        <w:t>‌</w:t>
      </w:r>
      <w:r w:rsidR="001B651C" w:rsidRPr="00AB5D3C">
        <w:rPr>
          <w:rFonts w:ascii="Arial" w:eastAsia="Times New Roman" w:hAnsi="Arial" w:cs="B Mitra"/>
          <w:sz w:val="28"/>
          <w:szCs w:val="28"/>
          <w:rtl/>
          <w:lang w:eastAsia="en-US"/>
        </w:rPr>
        <w:t>های مرتبط با ترویج و آموزش کشاورزی را در قالب فرم ذیل تهیه و از طریق پنل کاربری در بخش تجارب میدانی سایت نهمین کنگره ملی علوم ترویج و آموزش کشاورزی، منابع طبیعی و محیط زیست پایدار ایران ارسال نمایند</w:t>
      </w:r>
      <w:r w:rsidR="001B651C" w:rsidRPr="00AB5D3C">
        <w:rPr>
          <w:rFonts w:ascii="Arial" w:eastAsia="Times New Roman" w:hAnsi="Arial" w:cs="B Mitra"/>
          <w:sz w:val="28"/>
          <w:szCs w:val="28"/>
          <w:lang w:eastAsia="en-US"/>
        </w:rPr>
        <w:t>.</w:t>
      </w:r>
    </w:p>
    <w:p w14:paraId="1AABC99C" w14:textId="77777777" w:rsidR="001B651C" w:rsidRDefault="001B651C">
      <w:pPr>
        <w:bidi/>
        <w:jc w:val="both"/>
        <w:rPr>
          <w:rFonts w:ascii="inherit" w:eastAsia="Times New Roman" w:hAnsi="inherit" w:cs="B Mitra"/>
          <w:bdr w:val="none" w:sz="4" w:space="0" w:color="auto"/>
          <w:rtl/>
        </w:rPr>
      </w:pPr>
    </w:p>
    <w:p w14:paraId="4B622FC7" w14:textId="77777777" w:rsidR="00BD5DF0" w:rsidRDefault="00BD5DF0">
      <w:pPr>
        <w:bidi/>
        <w:jc w:val="both"/>
        <w:rPr>
          <w:rFonts w:ascii="inherit" w:eastAsia="Times New Roman" w:hAnsi="inherit" w:cs="B Mitra"/>
          <w:bdr w:val="none" w:sz="4" w:space="0" w:color="auto"/>
          <w:rtl/>
        </w:rPr>
      </w:pPr>
    </w:p>
    <w:tbl>
      <w:tblPr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41"/>
      </w:tblGrid>
      <w:tr w:rsidR="00BD5DF0" w14:paraId="0AD644B2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10CFB16C" w14:textId="77777777" w:rsidR="00BD5DF0" w:rsidRPr="00AB5D3C" w:rsidRDefault="00885939">
            <w:pPr>
              <w:bidi/>
              <w:rPr>
                <w:rFonts w:cs="B Mitra"/>
                <w:rtl/>
              </w:rPr>
            </w:pPr>
            <w:r w:rsidRPr="00AB5D3C">
              <w:rPr>
                <w:rFonts w:cs="B Mitra" w:hint="cs"/>
                <w:rtl/>
              </w:rPr>
              <w:t>عنوان تجربه</w:t>
            </w:r>
            <w:r w:rsidR="0021666A" w:rsidRPr="00AB5D3C">
              <w:rPr>
                <w:rFonts w:cs="B Mitra" w:hint="cs"/>
                <w:rtl/>
              </w:rPr>
              <w:t xml:space="preserve"> میدانی</w:t>
            </w:r>
            <w:r w:rsidRPr="00AB5D3C">
              <w:rPr>
                <w:rFonts w:cs="B Mitra" w:hint="cs"/>
                <w:rtl/>
              </w:rPr>
              <w:t xml:space="preserve"> ترویجی و آموزشی:</w:t>
            </w:r>
          </w:p>
        </w:tc>
      </w:tr>
      <w:tr w:rsidR="00BD5DF0" w14:paraId="3D073229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59160694" w14:textId="77777777" w:rsidR="00BD5DF0" w:rsidRPr="00AB5D3C" w:rsidRDefault="00885939">
            <w:pPr>
              <w:bidi/>
              <w:rPr>
                <w:rFonts w:cs="B Mitra"/>
                <w:caps/>
                <w:rtl/>
                <w:lang w:bidi="fa-IR"/>
              </w:rPr>
            </w:pPr>
            <w:r w:rsidRPr="00AB5D3C">
              <w:rPr>
                <w:rFonts w:cs="B Mitra" w:hint="cs"/>
                <w:rtl/>
              </w:rPr>
              <w:t>نام و نام خانوادگی صاحبان/ روایت‌گران تجربه:</w:t>
            </w:r>
          </w:p>
        </w:tc>
      </w:tr>
      <w:tr w:rsidR="00BD5DF0" w14:paraId="480F0B9A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581C12EE" w14:textId="77777777" w:rsidR="00BD5DF0" w:rsidRPr="00AB5D3C" w:rsidRDefault="00885939">
            <w:pPr>
              <w:bidi/>
              <w:rPr>
                <w:rFonts w:cs="B Mitra"/>
                <w:caps/>
                <w:rtl/>
                <w:lang w:bidi="fa-IR"/>
              </w:rPr>
            </w:pPr>
            <w:r w:rsidRPr="00AB5D3C">
              <w:rPr>
                <w:rFonts w:cs="B Mitra" w:hint="cs"/>
                <w:rtl/>
              </w:rPr>
              <w:t>شغل یا وابستگی سازمانی (تخصص، محل کار، شهر، استان)</w:t>
            </w:r>
            <w:r w:rsidR="0021666A" w:rsidRPr="00AB5D3C">
              <w:rPr>
                <w:rFonts w:cs="B Mitra" w:hint="cs"/>
                <w:rtl/>
              </w:rPr>
              <w:t>:</w:t>
            </w:r>
          </w:p>
        </w:tc>
      </w:tr>
      <w:tr w:rsidR="00BD5DF0" w14:paraId="31C1BC45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043CF64E" w14:textId="77777777" w:rsidR="00BD5DF0" w:rsidRPr="00AB5D3C" w:rsidRDefault="00885939">
            <w:pPr>
              <w:bidi/>
              <w:rPr>
                <w:rFonts w:cs="B Mitra"/>
                <w:caps/>
                <w:rtl/>
                <w:lang w:bidi="fa-IR"/>
              </w:rPr>
            </w:pPr>
            <w:r w:rsidRPr="00AB5D3C">
              <w:rPr>
                <w:rFonts w:cs="B Mitra" w:hint="cs"/>
                <w:rtl/>
              </w:rPr>
              <w:t>ایمیل و تلفن همراه ارسال</w:t>
            </w:r>
            <w:r w:rsidRPr="00AB5D3C">
              <w:rPr>
                <w:rFonts w:cs="B Mitra"/>
                <w:rtl/>
              </w:rPr>
              <w:softHyphen/>
            </w:r>
            <w:r w:rsidRPr="00AB5D3C">
              <w:rPr>
                <w:rFonts w:cs="B Mitra" w:hint="cs"/>
                <w:rtl/>
              </w:rPr>
              <w:t xml:space="preserve"> کننده</w:t>
            </w:r>
            <w:r w:rsidR="0021666A" w:rsidRPr="00AB5D3C">
              <w:rPr>
                <w:rFonts w:cs="B Mitra" w:hint="cs"/>
                <w:rtl/>
              </w:rPr>
              <w:t xml:space="preserve"> تجربه</w:t>
            </w:r>
            <w:r w:rsidRPr="00AB5D3C">
              <w:rPr>
                <w:rFonts w:cs="B Mitra" w:hint="cs"/>
                <w:rtl/>
              </w:rPr>
              <w:t>:</w:t>
            </w:r>
          </w:p>
        </w:tc>
      </w:tr>
      <w:tr w:rsidR="00BD5DF0" w14:paraId="3CE1AD47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706063CD" w14:textId="77777777" w:rsidR="00BD5DF0" w:rsidRPr="00AB5D3C" w:rsidRDefault="00885939">
            <w:pPr>
              <w:bidi/>
              <w:rPr>
                <w:rFonts w:cs="B Mitra"/>
                <w:caps/>
                <w:rtl/>
                <w:lang w:bidi="fa-IR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منطقه جغرافیایی ثبت تجربه</w:t>
            </w:r>
            <w:r w:rsidRPr="00AB5D3C">
              <w:rPr>
                <w:rFonts w:cs="B Mitra" w:hint="cs"/>
                <w:rtl/>
                <w:lang w:bidi="fa-IR"/>
              </w:rPr>
              <w:t>: استان: .............. شهرستان: .................. دهستان: ................ روستا: ......................</w:t>
            </w:r>
          </w:p>
        </w:tc>
      </w:tr>
      <w:tr w:rsidR="00BD5DF0" w14:paraId="44283562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38C155BC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 xml:space="preserve">مرجع ایده تجربه: فردی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گروهی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دانش و تجارب بومی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منابع علمی مدون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یافته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های تحقیقاتی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رسانه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های انبوهی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</w:p>
          <w:p w14:paraId="6C02D813" w14:textId="77777777" w:rsidR="00BD5DF0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مرجع مربوطه به طور دقیق ذکر شود:</w:t>
            </w:r>
          </w:p>
        </w:tc>
      </w:tr>
      <w:tr w:rsidR="00BD5DF0" w14:paraId="45BFFE66" w14:textId="77777777" w:rsidTr="000A2F32">
        <w:trPr>
          <w:trHeight w:val="426"/>
          <w:jc w:val="center"/>
        </w:trPr>
        <w:tc>
          <w:tcPr>
            <w:tcW w:w="5000" w:type="pct"/>
            <w:shd w:val="clear" w:color="auto" w:fill="auto"/>
          </w:tcPr>
          <w:p w14:paraId="5594BA68" w14:textId="77777777" w:rsidR="00BD5DF0" w:rsidRPr="00AB5D3C" w:rsidRDefault="000A2F32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بازه زمانی کسب تجربه:</w:t>
            </w:r>
          </w:p>
        </w:tc>
      </w:tr>
      <w:tr w:rsidR="000A2F32" w14:paraId="25956C6B" w14:textId="77777777" w:rsidTr="000A2F32">
        <w:trPr>
          <w:trHeight w:val="426"/>
          <w:jc w:val="center"/>
        </w:trPr>
        <w:tc>
          <w:tcPr>
            <w:tcW w:w="5000" w:type="pct"/>
            <w:shd w:val="clear" w:color="auto" w:fill="auto"/>
          </w:tcPr>
          <w:p w14:paraId="718F67FE" w14:textId="77777777" w:rsidR="000A2F32" w:rsidRPr="00AB5D3C" w:rsidRDefault="000A2F32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همکاران کلیدی مشارکت کننده در کسب تجربه (اعم از افراد حقیقی و حقوقی):</w:t>
            </w:r>
          </w:p>
        </w:tc>
      </w:tr>
      <w:tr w:rsidR="00C72298" w14:paraId="211E2D62" w14:textId="77777777" w:rsidTr="00C72298">
        <w:trPr>
          <w:trHeight w:val="507"/>
          <w:jc w:val="center"/>
        </w:trPr>
        <w:tc>
          <w:tcPr>
            <w:tcW w:w="5000" w:type="pct"/>
            <w:shd w:val="clear" w:color="auto" w:fill="auto"/>
          </w:tcPr>
          <w:p w14:paraId="706D0322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پیش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بینی سطح قابلیت بکارگیری تجربه: محلی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منطقه‌ای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ملی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   بین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 xml:space="preserve">المللی </w:t>
            </w:r>
            <w:r w:rsidRPr="00AB5D3C">
              <w:rPr>
                <w:rFonts w:eastAsia="Calibri" w:cs="B Mitra" w:hint="cs"/>
                <w:lang w:eastAsia="en-US"/>
              </w:rPr>
              <w:sym w:font="Symbol" w:char="F0F0"/>
            </w:r>
          </w:p>
        </w:tc>
      </w:tr>
      <w:tr w:rsidR="00C72298" w14:paraId="62A17A47" w14:textId="77777777">
        <w:trPr>
          <w:jc w:val="center"/>
        </w:trPr>
        <w:tc>
          <w:tcPr>
            <w:tcW w:w="5000" w:type="pct"/>
            <w:tcBorders>
              <w:bottom w:val="double" w:sz="4" w:space="0" w:color="000000"/>
            </w:tcBorders>
            <w:shd w:val="clear" w:color="auto" w:fill="auto"/>
          </w:tcPr>
          <w:p w14:paraId="1DBFD029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ذینفعان / مخاطبان تجربه:</w:t>
            </w:r>
          </w:p>
        </w:tc>
      </w:tr>
      <w:tr w:rsidR="00C72298" w14:paraId="1E3B7E56" w14:textId="77777777">
        <w:trPr>
          <w:jc w:val="center"/>
        </w:trPr>
        <w:tc>
          <w:tcPr>
            <w:tcW w:w="50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67DCD746" w14:textId="77777777" w:rsidR="00C72298" w:rsidRPr="00AB5D3C" w:rsidRDefault="00C72298" w:rsidP="00C72298">
            <w:pPr>
              <w:bidi/>
              <w:jc w:val="center"/>
              <w:rPr>
                <w:rFonts w:eastAsia="Calibri" w:cs="B Titr"/>
                <w:rtl/>
                <w:lang w:eastAsia="en-US"/>
              </w:rPr>
            </w:pPr>
            <w:r w:rsidRPr="00AB5D3C">
              <w:rPr>
                <w:rFonts w:eastAsia="Calibri" w:cs="B Titr" w:hint="cs"/>
                <w:rtl/>
                <w:lang w:eastAsia="en-US"/>
              </w:rPr>
              <w:t>شرح تجربه</w:t>
            </w:r>
          </w:p>
        </w:tc>
      </w:tr>
      <w:tr w:rsidR="00C72298" w14:paraId="3A1A3138" w14:textId="77777777">
        <w:trPr>
          <w:jc w:val="center"/>
        </w:trPr>
        <w:tc>
          <w:tcPr>
            <w:tcW w:w="5000" w:type="pct"/>
            <w:tcBorders>
              <w:top w:val="double" w:sz="4" w:space="0" w:color="000000"/>
            </w:tcBorders>
            <w:shd w:val="clear" w:color="auto" w:fill="auto"/>
          </w:tcPr>
          <w:p w14:paraId="6B6A5DEA" w14:textId="77777777" w:rsidR="00F36684" w:rsidRDefault="00C72298" w:rsidP="00F36684">
            <w:pPr>
              <w:bidi/>
              <w:rPr>
                <w:rFonts w:cs="B Mitra"/>
                <w:rtl/>
                <w:lang w:bidi="fa-IR"/>
              </w:rPr>
            </w:pPr>
            <w:r w:rsidRPr="00AB5D3C">
              <w:rPr>
                <w:rFonts w:cs="B Mitra" w:hint="cs"/>
                <w:rtl/>
                <w:lang w:bidi="fa-IR"/>
              </w:rPr>
              <w:t>چکیده</w:t>
            </w:r>
            <w:r w:rsidR="00861B0B">
              <w:rPr>
                <w:rFonts w:cs="B Mitra"/>
                <w:lang w:bidi="fa-IR"/>
              </w:rPr>
              <w:t xml:space="preserve">: </w:t>
            </w:r>
            <w:r w:rsidR="00861B0B">
              <w:rPr>
                <w:rFonts w:cs="B Mitra" w:hint="cs"/>
                <w:rtl/>
                <w:lang w:bidi="fa-IR"/>
              </w:rPr>
              <w:t xml:space="preserve"> </w:t>
            </w:r>
          </w:p>
          <w:p w14:paraId="6AA1CE72" w14:textId="77777777" w:rsidR="00F36684" w:rsidRDefault="00861B0B" w:rsidP="00F3668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در چكيده مساله و مشكلي كه طرح يا تجربه براي حل آن بكار گرفته شده است بيان شود. طرح يا تجربه مختصرا توضيح داده شود. محل و زمان اجراي تجربه بيان شود. روشهاي آموزشي و ترويجي بكارگرفته شده و احتمالا نحوه مشاركت كردم و روستائيان و كشاورزان  بيان شود. نتايج و ملاكهاي موفقيت تجربه بيان شود. </w:t>
            </w:r>
            <w:r w:rsidR="00F36684">
              <w:rPr>
                <w:rFonts w:cs="B Mitra" w:hint="cs"/>
                <w:rtl/>
                <w:lang w:bidi="fa-IR"/>
              </w:rPr>
              <w:t xml:space="preserve">موانع و مشكلات اجراي طرح يا تجربه بيان شود. </w:t>
            </w:r>
          </w:p>
          <w:p w14:paraId="5C79CFBE" w14:textId="77777777" w:rsidR="00C72298" w:rsidRDefault="00F36684" w:rsidP="00F3668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چكيده در قالب يك پارگراف و حداكثر نيم صفحه باشد.</w:t>
            </w:r>
          </w:p>
          <w:p w14:paraId="48238E2E" w14:textId="77777777" w:rsidR="00861B0B" w:rsidRDefault="00861B0B" w:rsidP="00861B0B">
            <w:pPr>
              <w:bidi/>
              <w:rPr>
                <w:rFonts w:cs="B Mitra"/>
                <w:lang w:bidi="fa-IR"/>
              </w:rPr>
            </w:pPr>
          </w:p>
          <w:p w14:paraId="1712529B" w14:textId="77777777" w:rsidR="00861B0B" w:rsidRDefault="00861B0B" w:rsidP="00861B0B">
            <w:pPr>
              <w:bidi/>
              <w:rPr>
                <w:rFonts w:cs="B Mitra"/>
                <w:lang w:bidi="fa-IR"/>
              </w:rPr>
            </w:pPr>
          </w:p>
          <w:p w14:paraId="34F7BA42" w14:textId="77777777" w:rsidR="00861B0B" w:rsidRDefault="00861B0B" w:rsidP="00861B0B">
            <w:pPr>
              <w:bidi/>
              <w:rPr>
                <w:rFonts w:cs="B Mitra"/>
                <w:lang w:bidi="fa-IR"/>
              </w:rPr>
            </w:pPr>
          </w:p>
          <w:p w14:paraId="1EB1476D" w14:textId="77777777" w:rsidR="00861B0B" w:rsidRDefault="00861B0B" w:rsidP="00861B0B">
            <w:pPr>
              <w:bidi/>
              <w:rPr>
                <w:rFonts w:cs="B Mitra"/>
                <w:lang w:bidi="fa-IR"/>
              </w:rPr>
            </w:pPr>
          </w:p>
          <w:p w14:paraId="120DE516" w14:textId="77777777" w:rsidR="00861B0B" w:rsidRPr="00861B0B" w:rsidRDefault="00861B0B" w:rsidP="00861B0B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2298" w14:paraId="1A755600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19DEFBFA" w14:textId="77777777" w:rsidR="00C72298" w:rsidRPr="00AB5D3C" w:rsidRDefault="00C72298" w:rsidP="00F36684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lastRenderedPageBreak/>
              <w:t>واژه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>های کلیدی:</w:t>
            </w:r>
            <w:r w:rsidR="00F36684">
              <w:rPr>
                <w:rFonts w:eastAsia="Calibri" w:cs="B Mitra" w:hint="cs"/>
                <w:rtl/>
                <w:lang w:eastAsia="en-US"/>
              </w:rPr>
              <w:t xml:space="preserve"> كلمات كليدي حداكثر در 5 كلمه كه معرف مساله ، عنوان اصلي تجربه، منطقه اجراي طرح يا تجربه و روش يا تكنيك ترويجي و آموزشي بكار گرفته شده باشد</w:t>
            </w:r>
          </w:p>
        </w:tc>
      </w:tr>
      <w:tr w:rsidR="00C72298" w14:paraId="3CEAC582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22710FF9" w14:textId="77777777" w:rsidR="00861B0B" w:rsidRDefault="00C72298" w:rsidP="00F36684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بیان مساله</w:t>
            </w:r>
            <w:r w:rsidR="00F36684">
              <w:rPr>
                <w:rFonts w:eastAsia="Calibri" w:cs="B Mitra" w:hint="cs"/>
                <w:rtl/>
                <w:lang w:eastAsia="en-US"/>
              </w:rPr>
              <w:t xml:space="preserve"> و مشكل</w:t>
            </w:r>
            <w:r w:rsidRPr="00AB5D3C">
              <w:rPr>
                <w:rFonts w:eastAsia="Calibri" w:cs="B Mitra" w:hint="cs"/>
                <w:rtl/>
                <w:lang w:eastAsia="en-US"/>
              </w:rPr>
              <w:t>، ضرورت و اهمیت</w:t>
            </w:r>
            <w:r w:rsidR="00F36684">
              <w:rPr>
                <w:rFonts w:eastAsia="Calibri" w:cs="B Mitra" w:hint="cs"/>
                <w:rtl/>
                <w:lang w:eastAsia="en-US"/>
              </w:rPr>
              <w:t xml:space="preserve"> حل مساله</w:t>
            </w:r>
            <w:r w:rsidRPr="00AB5D3C">
              <w:rPr>
                <w:rFonts w:eastAsia="Calibri" w:cs="B Mitra" w:hint="cs"/>
                <w:rtl/>
                <w:lang w:eastAsia="en-US"/>
              </w:rPr>
              <w:t>:</w:t>
            </w:r>
            <w:r w:rsidR="00861B0B">
              <w:rPr>
                <w:rFonts w:eastAsia="Calibri" w:cs="B Mitra" w:hint="cs"/>
                <w:rtl/>
                <w:lang w:eastAsia="en-US"/>
              </w:rPr>
              <w:t xml:space="preserve"> </w:t>
            </w:r>
          </w:p>
          <w:p w14:paraId="667E925B" w14:textId="77777777" w:rsidR="00C72298" w:rsidRPr="00AB5D3C" w:rsidRDefault="00861B0B" w:rsidP="00861B0B">
            <w:pPr>
              <w:bidi/>
              <w:rPr>
                <w:rFonts w:eastAsia="Calibri" w:cs="B Mitra"/>
                <w:rtl/>
                <w:lang w:eastAsia="en-US"/>
              </w:rPr>
            </w:pPr>
            <w:r>
              <w:rPr>
                <w:rFonts w:eastAsia="Calibri" w:cs="B Mitra" w:hint="cs"/>
                <w:rtl/>
                <w:lang w:eastAsia="en-US"/>
              </w:rPr>
              <w:t>در اين قسمت مساله يا مشكلي كه طرح يا تجربه براي حل آن مطرح و اجرا شده است و اهميت و ضرورت حل آن در صورت امكان با آمار و ارقام ذكر شود . مضرات عدم حل مساله يا پيامدهاي حل مساله توضيح داده شود. اگر تجربه مشابه داخلي يا خارجي وجود دارد معرفي شود</w:t>
            </w:r>
          </w:p>
          <w:p w14:paraId="20C1912A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</w:p>
        </w:tc>
      </w:tr>
      <w:tr w:rsidR="00C72298" w14:paraId="24A48E1E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15A7F07C" w14:textId="77777777" w:rsidR="00C72298" w:rsidRDefault="00C72298" w:rsidP="00F36684">
            <w:pPr>
              <w:bidi/>
              <w:rPr>
                <w:rFonts w:eastAsia="Calibri" w:cs="B Mitra"/>
                <w:rtl/>
                <w:lang w:eastAsia="en-US" w:bidi="fa-IR"/>
              </w:rPr>
            </w:pPr>
            <w:r w:rsidRPr="00AB5D3C">
              <w:rPr>
                <w:rFonts w:eastAsia="Calibri" w:cs="B Mitra" w:hint="cs"/>
                <w:rtl/>
                <w:lang w:eastAsia="en-US" w:bidi="fa-IR"/>
              </w:rPr>
              <w:t xml:space="preserve">اهداف: </w:t>
            </w:r>
          </w:p>
          <w:p w14:paraId="66C179DF" w14:textId="77777777" w:rsidR="00861B0B" w:rsidRPr="00AB5D3C" w:rsidRDefault="00861B0B" w:rsidP="00861B0B">
            <w:pPr>
              <w:bidi/>
              <w:rPr>
                <w:rFonts w:eastAsia="Calibri" w:cs="B Mitra"/>
                <w:rtl/>
                <w:lang w:eastAsia="en-US" w:bidi="fa-IR"/>
              </w:rPr>
            </w:pPr>
            <w:r>
              <w:rPr>
                <w:rFonts w:eastAsia="Calibri" w:cs="B Mitra" w:hint="cs"/>
                <w:rtl/>
                <w:lang w:eastAsia="en-US" w:bidi="fa-IR"/>
              </w:rPr>
              <w:t>اهداف اجراي طرح يا تجربه نوشته شود.</w:t>
            </w:r>
          </w:p>
          <w:p w14:paraId="276D3C07" w14:textId="77777777" w:rsidR="00C72298" w:rsidRPr="00AB5D3C" w:rsidRDefault="00C72298" w:rsidP="00C72298">
            <w:pPr>
              <w:bidi/>
              <w:rPr>
                <w:rFonts w:cs="B Titr"/>
                <w:caps/>
                <w:rtl/>
                <w:lang w:bidi="fa-IR"/>
              </w:rPr>
            </w:pPr>
          </w:p>
        </w:tc>
      </w:tr>
      <w:tr w:rsidR="00C72298" w14:paraId="73B8301C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57ECE9DE" w14:textId="77777777" w:rsidR="00C72298" w:rsidRDefault="00C72298" w:rsidP="00C72298">
            <w:pPr>
              <w:bidi/>
              <w:rPr>
                <w:rFonts w:eastAsia="Calibri" w:cs="B Mitra"/>
                <w:rtl/>
                <w:lang w:eastAsia="en-US" w:bidi="fa-IR"/>
              </w:rPr>
            </w:pPr>
            <w:r w:rsidRPr="00AB5D3C">
              <w:rPr>
                <w:rFonts w:eastAsia="Calibri" w:cs="B Mitra" w:hint="cs"/>
                <w:rtl/>
                <w:lang w:eastAsia="en-US" w:bidi="fa-IR"/>
              </w:rPr>
              <w:t>شیوه اجرایی</w:t>
            </w:r>
            <w:r w:rsidR="00551EED" w:rsidRPr="00AB5D3C">
              <w:rPr>
                <w:rFonts w:eastAsia="Calibri" w:cs="B Mitra" w:hint="cs"/>
                <w:rtl/>
                <w:lang w:eastAsia="en-US" w:bidi="fa-IR"/>
              </w:rPr>
              <w:t xml:space="preserve"> و مراحل فرایندی کسب تجربه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>:</w:t>
            </w:r>
          </w:p>
          <w:p w14:paraId="36D4C2BD" w14:textId="77777777" w:rsidR="00861B0B" w:rsidRPr="00AB5D3C" w:rsidRDefault="00861B0B" w:rsidP="00861B0B">
            <w:pPr>
              <w:bidi/>
              <w:rPr>
                <w:rFonts w:eastAsia="Calibri" w:cs="B Mitra"/>
                <w:rtl/>
                <w:lang w:eastAsia="en-US" w:bidi="fa-IR"/>
              </w:rPr>
            </w:pPr>
            <w:r>
              <w:rPr>
                <w:rFonts w:eastAsia="Calibri" w:cs="B Mitra" w:hint="cs"/>
                <w:rtl/>
                <w:lang w:eastAsia="en-US" w:bidi="fa-IR"/>
              </w:rPr>
              <w:t xml:space="preserve">مراحل اجراي عملي طرح </w:t>
            </w:r>
            <w:r w:rsidR="00F36684">
              <w:rPr>
                <w:rFonts w:eastAsia="Calibri" w:cs="B Mitra" w:hint="cs"/>
                <w:rtl/>
                <w:lang w:eastAsia="en-US" w:bidi="fa-IR"/>
              </w:rPr>
              <w:t>يا تجربه و اقدامات زمينه ساز و تداركاتي لازم و شيوه اجراي تجربه توضيح داده شود.</w:t>
            </w:r>
          </w:p>
          <w:p w14:paraId="1B3FA561" w14:textId="77777777" w:rsidR="00C72298" w:rsidRPr="00AB5D3C" w:rsidRDefault="00C72298" w:rsidP="00C72298">
            <w:pPr>
              <w:bidi/>
              <w:rPr>
                <w:rFonts w:cs="B Titr"/>
                <w:caps/>
                <w:rtl/>
                <w:lang w:bidi="fa-IR"/>
              </w:rPr>
            </w:pPr>
          </w:p>
        </w:tc>
      </w:tr>
      <w:tr w:rsidR="00C72298" w14:paraId="27E1DE7B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7C1A9303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 xml:space="preserve">نتایج، آثار و پیامدهای احتمالی تجربه:     </w:t>
            </w:r>
          </w:p>
          <w:p w14:paraId="2286C936" w14:textId="77777777" w:rsidR="00C72298" w:rsidRPr="00AB5D3C" w:rsidRDefault="00F36684" w:rsidP="00C72298">
            <w:pPr>
              <w:bidi/>
              <w:rPr>
                <w:rFonts w:cs="B Titr"/>
                <w:caps/>
                <w:rtl/>
                <w:lang w:bidi="fa-IR"/>
              </w:rPr>
            </w:pPr>
            <w:r w:rsidRPr="00F36684">
              <w:rPr>
                <w:rFonts w:eastAsia="Calibri" w:cs="B Mitra" w:hint="cs"/>
                <w:rtl/>
                <w:lang w:eastAsia="en-US" w:bidi="fa-IR"/>
              </w:rPr>
              <w:t>نتايج و آثار اجراي طرح يا تجربه موفق با امار و ارقام و تحليل كارشناسانه بيان شود.</w:t>
            </w:r>
          </w:p>
        </w:tc>
      </w:tr>
      <w:tr w:rsidR="00C72298" w14:paraId="520A6123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1F20E190" w14:textId="77777777" w:rsidR="00C72298" w:rsidRDefault="00C72298" w:rsidP="00C72298">
            <w:pPr>
              <w:bidi/>
              <w:rPr>
                <w:rFonts w:ascii="inherit" w:eastAsia="Times New Roman" w:hAnsi="inherit" w:cs="B Mitra"/>
                <w:bdr w:val="none" w:sz="4" w:space="0" w:color="auto"/>
                <w:rtl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فرصت</w:t>
            </w:r>
            <w:r w:rsidRPr="00AB5D3C">
              <w:rPr>
                <w:rFonts w:eastAsia="Calibri" w:cs="B Mitra"/>
                <w:rtl/>
                <w:lang w:eastAsia="en-US"/>
              </w:rPr>
              <w:softHyphen/>
            </w:r>
            <w:r w:rsidRPr="00AB5D3C">
              <w:rPr>
                <w:rFonts w:eastAsia="Calibri" w:cs="B Mitra" w:hint="cs"/>
                <w:rtl/>
                <w:lang w:eastAsia="en-US"/>
              </w:rPr>
              <w:t>ها،</w:t>
            </w:r>
            <w:r w:rsidRPr="00AB5D3C">
              <w:rPr>
                <w:rFonts w:ascii="inherit" w:eastAsia="Times New Roman" w:hAnsi="inherit" w:cs="B Mitra" w:hint="cs"/>
                <w:bdr w:val="none" w:sz="4" w:space="0" w:color="auto"/>
                <w:rtl/>
              </w:rPr>
              <w:t xml:space="preserve"> محدوديت‌ها و موانع بسط تجربه:</w:t>
            </w:r>
          </w:p>
          <w:p w14:paraId="4B7A12B9" w14:textId="77777777" w:rsidR="00F36684" w:rsidRPr="00AB5D3C" w:rsidRDefault="00F36684" w:rsidP="00F36684">
            <w:pPr>
              <w:bidi/>
              <w:rPr>
                <w:rFonts w:ascii="inherit" w:eastAsia="Times New Roman" w:hAnsi="inherit" w:cs="B Mitra"/>
                <w:bdr w:val="none" w:sz="4" w:space="0" w:color="auto"/>
                <w:rtl/>
              </w:rPr>
            </w:pPr>
            <w:r>
              <w:rPr>
                <w:rFonts w:ascii="inherit" w:eastAsia="Times New Roman" w:hAnsi="inherit" w:cs="B Mitra" w:hint="cs"/>
                <w:bdr w:val="none" w:sz="4" w:space="0" w:color="auto"/>
                <w:rtl/>
              </w:rPr>
              <w:t>موانع و مشكلات اجراي طرح يا تجربه در منطقه اجرا شده و   فرصت‌ها و شرايط لازم براي اجراي طرح يا تجربه در ساير مناطق بيان شوند.</w:t>
            </w:r>
          </w:p>
          <w:p w14:paraId="252D3301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</w:p>
        </w:tc>
      </w:tr>
      <w:tr w:rsidR="00C72298" w14:paraId="10AA1C93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733D6942" w14:textId="77777777" w:rsidR="00C72298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>پیشنهادات برای بسط تجربه:</w:t>
            </w:r>
          </w:p>
          <w:p w14:paraId="15FBF83F" w14:textId="77777777" w:rsidR="00F36684" w:rsidRPr="00AB5D3C" w:rsidRDefault="00F36684" w:rsidP="00F36684">
            <w:pPr>
              <w:bidi/>
              <w:rPr>
                <w:rFonts w:eastAsia="Calibri" w:cs="B Mitra"/>
                <w:rtl/>
                <w:lang w:eastAsia="en-US"/>
              </w:rPr>
            </w:pPr>
            <w:r>
              <w:rPr>
                <w:rFonts w:eastAsia="Calibri" w:cs="B Mitra" w:hint="cs"/>
                <w:rtl/>
                <w:lang w:eastAsia="en-US"/>
              </w:rPr>
              <w:t>پيشنهادات براي توسعه و اجراي طرح در منطقه يا ساير مناطق بيان شوند.</w:t>
            </w:r>
          </w:p>
          <w:p w14:paraId="7E6F58AF" w14:textId="77777777" w:rsidR="00C72298" w:rsidRPr="00AB5D3C" w:rsidRDefault="00C72298" w:rsidP="00C72298">
            <w:pPr>
              <w:bidi/>
              <w:rPr>
                <w:rFonts w:eastAsia="Calibri" w:cs="B Mitra"/>
                <w:rtl/>
                <w:lang w:eastAsia="en-US"/>
              </w:rPr>
            </w:pPr>
          </w:p>
        </w:tc>
      </w:tr>
      <w:tr w:rsidR="00C72298" w14:paraId="30D77E10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30D8F687" w14:textId="77777777" w:rsidR="00C72298" w:rsidRDefault="00C72298" w:rsidP="00E8508A">
            <w:pPr>
              <w:bidi/>
              <w:rPr>
                <w:rFonts w:eastAsia="Calibri" w:cs="B Mitra"/>
                <w:rtl/>
                <w:lang w:eastAsia="en-US"/>
              </w:rPr>
            </w:pPr>
            <w:r w:rsidRPr="00AB5D3C">
              <w:rPr>
                <w:rFonts w:eastAsia="Calibri" w:cs="B Mitra" w:hint="cs"/>
                <w:rtl/>
                <w:lang w:eastAsia="en-US"/>
              </w:rPr>
              <w:t xml:space="preserve">مستندات (در صورت وجود مستنداتی از قبیل 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>عکس،</w:t>
            </w:r>
            <w:r w:rsidR="00E8508A">
              <w:rPr>
                <w:rFonts w:eastAsia="Calibri" w:cs="B Mitra" w:hint="cs"/>
                <w:rtl/>
                <w:lang w:eastAsia="en-US" w:bidi="fa-IR"/>
              </w:rPr>
              <w:t xml:space="preserve">جداول 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 xml:space="preserve">، تأییدیه </w:t>
            </w:r>
            <w:r w:rsidR="00E8508A">
              <w:rPr>
                <w:rFonts w:eastAsia="Calibri" w:cs="B Mitra" w:hint="cs"/>
                <w:rtl/>
                <w:lang w:eastAsia="en-US" w:bidi="fa-IR"/>
              </w:rPr>
              <w:t>سازمانها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 xml:space="preserve">و موارد مشابه، لطفاً </w:t>
            </w:r>
            <w:r w:rsidR="00E8508A">
              <w:rPr>
                <w:rFonts w:eastAsia="Calibri" w:cs="B Mitra" w:hint="cs"/>
                <w:rtl/>
                <w:lang w:eastAsia="en-US" w:bidi="fa-IR"/>
              </w:rPr>
              <w:t xml:space="preserve">در 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 xml:space="preserve">فایل </w:t>
            </w:r>
            <w:r w:rsidR="00E8508A">
              <w:rPr>
                <w:rFonts w:eastAsia="Calibri" w:cs="B Mitra" w:hint="cs"/>
                <w:rtl/>
                <w:lang w:eastAsia="en-US" w:bidi="fa-IR"/>
              </w:rPr>
              <w:t>اصلی مقاله ارایه شود</w:t>
            </w:r>
            <w:r w:rsidRPr="00AB5D3C">
              <w:rPr>
                <w:rFonts w:eastAsia="Calibri" w:cs="B Mitra" w:hint="cs"/>
                <w:rtl/>
                <w:lang w:eastAsia="en-US" w:bidi="fa-IR"/>
              </w:rPr>
              <w:t>):</w:t>
            </w:r>
          </w:p>
          <w:p w14:paraId="27395727" w14:textId="08DB30CC" w:rsidR="00E8508A" w:rsidRPr="00E8508A" w:rsidRDefault="00E8508A" w:rsidP="00E8508A">
            <w:pPr>
              <w:bidi/>
              <w:rPr>
                <w:rFonts w:eastAsia="Calibri" w:cs="B Mitra"/>
                <w:color w:val="FF0000"/>
                <w:rtl/>
                <w:lang w:eastAsia="en-US"/>
              </w:rPr>
            </w:pPr>
            <w:r>
              <w:rPr>
                <w:rFonts w:eastAsia="Calibri" w:cs="B Mitra" w:hint="cs"/>
                <w:rtl/>
                <w:lang w:eastAsia="en-US" w:bidi="fa-IR"/>
              </w:rPr>
              <w:t xml:space="preserve">توجه: </w:t>
            </w:r>
            <w:r w:rsidRPr="00E8508A">
              <w:rPr>
                <w:rFonts w:eastAsia="Calibri" w:cs="B Mitra" w:hint="cs"/>
                <w:color w:val="FF0000"/>
                <w:rtl/>
                <w:lang w:eastAsia="en-US"/>
              </w:rPr>
              <w:t>مهلت ارسال این مقالات تا روز پنجشنبه 10 شهریور ماه تمدید شده است و نویسندگان از روز شنبه 5 شهریور ماه مقالات را به ادرس ایمیل کنگره  ارسال نمایند. در صورت حجیم شدن مقاله مستندات در قالب فایل ضمیمه ایمیل شود.</w:t>
            </w:r>
          </w:p>
          <w:p w14:paraId="2660EC72" w14:textId="5C47FCEE" w:rsidR="00E8508A" w:rsidRDefault="00E8508A" w:rsidP="00E8508A">
            <w:pPr>
              <w:bidi/>
              <w:jc w:val="right"/>
              <w:rPr>
                <w:rFonts w:eastAsia="Calibri" w:cs="B Mitra"/>
                <w:rtl/>
                <w:lang w:eastAsia="en-US" w:bidi="fa-IR"/>
              </w:rPr>
            </w:pPr>
            <w:r w:rsidRPr="00E8508A">
              <w:rPr>
                <w:rFonts w:eastAsia="Calibri" w:cs="B Mitra"/>
                <w:color w:val="FF0000"/>
                <w:lang w:eastAsia="en-US"/>
              </w:rPr>
              <w:t>Email: aeec2022@ tabrizu.ac.ir</w:t>
            </w:r>
          </w:p>
          <w:p w14:paraId="6916F590" w14:textId="39415ADA" w:rsidR="00E8508A" w:rsidRPr="00AB5D3C" w:rsidRDefault="00E8508A" w:rsidP="00E8508A">
            <w:pPr>
              <w:bidi/>
              <w:rPr>
                <w:rFonts w:eastAsia="Calibri" w:cs="B Mitra"/>
                <w:rtl/>
                <w:lang w:eastAsia="en-US" w:bidi="fa-IR"/>
              </w:rPr>
            </w:pPr>
          </w:p>
        </w:tc>
      </w:tr>
    </w:tbl>
    <w:p w14:paraId="560C031A" w14:textId="56CEFD77" w:rsidR="00BD5DF0" w:rsidRDefault="00E8508A">
      <w:pPr>
        <w:pStyle w:val="Footer"/>
        <w:tabs>
          <w:tab w:val="clear" w:pos="4320"/>
          <w:tab w:val="clear" w:pos="8640"/>
          <w:tab w:val="right" w:pos="9360"/>
        </w:tabs>
        <w:bidi/>
        <w:jc w:val="both"/>
        <w:rPr>
          <w:rFonts w:cs="B Mitra"/>
          <w:sz w:val="24"/>
          <w:rtl/>
        </w:rPr>
      </w:pPr>
      <w:r>
        <w:rPr>
          <w:rFonts w:cs="B Mitra"/>
          <w:sz w:val="24"/>
        </w:rPr>
        <w:t xml:space="preserve"> </w:t>
      </w:r>
    </w:p>
    <w:sectPr w:rsidR="00BD5DF0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7" w:h="16840"/>
      <w:pgMar w:top="1418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3A1" w14:textId="77777777" w:rsidR="004576AD" w:rsidRDefault="004576AD">
      <w:r>
        <w:separator/>
      </w:r>
    </w:p>
  </w:endnote>
  <w:endnote w:type="continuationSeparator" w:id="0">
    <w:p w14:paraId="0172F147" w14:textId="77777777" w:rsidR="004576AD" w:rsidRDefault="0045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A6CA" w14:textId="77777777" w:rsidR="00BD5DF0" w:rsidRDefault="00885939">
    <w:pPr>
      <w:pStyle w:val="Footer"/>
      <w:tabs>
        <w:tab w:val="clear" w:pos="4320"/>
        <w:tab w:val="clear" w:pos="8640"/>
        <w:tab w:val="left" w:pos="177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B6E4" w14:textId="77777777" w:rsidR="004576AD" w:rsidRDefault="004576AD">
      <w:r>
        <w:separator/>
      </w:r>
    </w:p>
  </w:footnote>
  <w:footnote w:type="continuationSeparator" w:id="0">
    <w:p w14:paraId="4D547CF0" w14:textId="77777777" w:rsidR="004576AD" w:rsidRDefault="0045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56D" w14:textId="77777777" w:rsidR="00BD5DF0" w:rsidRDefault="00885939">
    <w:pPr>
      <w:pBdr>
        <w:bottom w:val="single" w:sz="12" w:space="1" w:color="000000"/>
      </w:pBdr>
      <w:rPr>
        <w:iCs/>
        <w:sz w:val="20"/>
        <w:szCs w:val="20"/>
      </w:rPr>
    </w:pPr>
    <w:r>
      <w:t xml:space="preserve"> Acta </w:t>
    </w:r>
    <w:proofErr w:type="spellStart"/>
    <w:r>
      <w:t>HealthMedica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0949" w14:textId="77777777" w:rsidR="001B651C" w:rsidRPr="00AB5D3C" w:rsidRDefault="001B651C" w:rsidP="001B651C">
    <w:pPr>
      <w:shd w:val="clear" w:color="auto" w:fill="FFFFFF"/>
      <w:bidi/>
      <w:jc w:val="center"/>
      <w:rPr>
        <w:rFonts w:ascii="Arial" w:eastAsia="Times New Roman" w:hAnsi="Arial" w:cs="B Mitra"/>
        <w:b/>
        <w:bCs/>
        <w:sz w:val="28"/>
        <w:szCs w:val="28"/>
        <w:lang w:eastAsia="en-US"/>
      </w:rPr>
    </w:pPr>
    <w:r w:rsidRPr="00AB5D3C">
      <w:rPr>
        <w:rFonts w:ascii="Arial" w:eastAsia="Times New Roman" w:hAnsi="Arial" w:cs="B Mitra" w:hint="cs"/>
        <w:b/>
        <w:bCs/>
        <w:sz w:val="28"/>
        <w:szCs w:val="28"/>
        <w:highlight w:val="lightGray"/>
        <w:rtl/>
        <w:lang w:eastAsia="en-US"/>
      </w:rPr>
      <w:t>جش</w:t>
    </w:r>
    <w:r w:rsidRPr="00AB5D3C">
      <w:rPr>
        <w:rFonts w:ascii="Arial" w:eastAsia="Times New Roman" w:hAnsi="Arial" w:cs="B Mitra"/>
        <w:b/>
        <w:bCs/>
        <w:sz w:val="28"/>
        <w:szCs w:val="28"/>
        <w:highlight w:val="lightGray"/>
        <w:rtl/>
        <w:lang w:eastAsia="en-US"/>
      </w:rPr>
      <w:t>نواره تجارب میدانی ترویج و آموزش کشاورزی در</w:t>
    </w:r>
    <w:r w:rsidRPr="00AB5D3C">
      <w:rPr>
        <w:rFonts w:ascii="Arial" w:eastAsia="Times New Roman" w:hAnsi="Arial" w:cs="B Mitra" w:hint="cs"/>
        <w:b/>
        <w:bCs/>
        <w:sz w:val="28"/>
        <w:szCs w:val="28"/>
        <w:highlight w:val="lightGray"/>
        <w:rtl/>
        <w:lang w:eastAsia="en-US"/>
      </w:rPr>
      <w:t xml:space="preserve"> </w:t>
    </w:r>
    <w:r w:rsidRPr="00AB5D3C">
      <w:rPr>
        <w:rFonts w:ascii="Arial" w:eastAsia="Times New Roman" w:hAnsi="Arial" w:cs="B Mitra"/>
        <w:b/>
        <w:bCs/>
        <w:sz w:val="28"/>
        <w:szCs w:val="28"/>
        <w:highlight w:val="lightGray"/>
        <w:rtl/>
        <w:lang w:eastAsia="en-US"/>
      </w:rPr>
      <w:t xml:space="preserve">نهمین کنگره </w:t>
    </w:r>
    <w:r w:rsidRPr="00AB5D3C">
      <w:rPr>
        <w:rFonts w:ascii="Arial" w:eastAsia="Times New Roman" w:hAnsi="Arial" w:cs="B Mitra" w:hint="cs"/>
        <w:b/>
        <w:bCs/>
        <w:sz w:val="28"/>
        <w:szCs w:val="28"/>
        <w:highlight w:val="lightGray"/>
        <w:rtl/>
        <w:lang w:eastAsia="en-US"/>
      </w:rPr>
      <w:t xml:space="preserve">ملی </w:t>
    </w:r>
    <w:r w:rsidRPr="00AB5D3C">
      <w:rPr>
        <w:rFonts w:ascii="Arial" w:eastAsia="Times New Roman" w:hAnsi="Arial" w:cs="B Mitra"/>
        <w:b/>
        <w:bCs/>
        <w:sz w:val="28"/>
        <w:szCs w:val="28"/>
        <w:highlight w:val="lightGray"/>
        <w:rtl/>
        <w:lang w:eastAsia="en-US"/>
      </w:rPr>
      <w:t>علوم ترویج و آموزش کشاورزی، منابع طبیعی و محیط زیست پایدار</w:t>
    </w:r>
  </w:p>
  <w:p w14:paraId="77942E60" w14:textId="77777777" w:rsidR="00BD5DF0" w:rsidRPr="00AB5D3C" w:rsidRDefault="00BD5DF0" w:rsidP="001B6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66"/>
    <w:multiLevelType w:val="multilevel"/>
    <w:tmpl w:val="F48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0EF5"/>
    <w:multiLevelType w:val="hybridMultilevel"/>
    <w:tmpl w:val="0338DDF2"/>
    <w:lvl w:ilvl="0" w:tplc="4B36DBB6">
      <w:start w:val="1"/>
      <w:numFmt w:val="decimal"/>
      <w:lvlText w:val="%1."/>
      <w:lvlJc w:val="left"/>
      <w:pPr>
        <w:ind w:left="720" w:hanging="360"/>
      </w:pPr>
    </w:lvl>
    <w:lvl w:ilvl="1" w:tplc="565EBADC" w:tentative="1">
      <w:start w:val="1"/>
      <w:numFmt w:val="lowerLetter"/>
      <w:lvlText w:val="%2."/>
      <w:lvlJc w:val="left"/>
      <w:pPr>
        <w:ind w:left="1440" w:hanging="360"/>
      </w:pPr>
    </w:lvl>
    <w:lvl w:ilvl="2" w:tplc="10389D88" w:tentative="1">
      <w:start w:val="1"/>
      <w:numFmt w:val="lowerRoman"/>
      <w:lvlText w:val="%3."/>
      <w:lvlJc w:val="right"/>
      <w:pPr>
        <w:ind w:left="2160" w:hanging="180"/>
      </w:pPr>
    </w:lvl>
    <w:lvl w:ilvl="3" w:tplc="D9C88D28" w:tentative="1">
      <w:start w:val="1"/>
      <w:numFmt w:val="decimal"/>
      <w:lvlText w:val="%4."/>
      <w:lvlJc w:val="left"/>
      <w:pPr>
        <w:ind w:left="2880" w:hanging="360"/>
      </w:pPr>
    </w:lvl>
    <w:lvl w:ilvl="4" w:tplc="9D9A9C42" w:tentative="1">
      <w:start w:val="1"/>
      <w:numFmt w:val="lowerLetter"/>
      <w:lvlText w:val="%5."/>
      <w:lvlJc w:val="left"/>
      <w:pPr>
        <w:ind w:left="3600" w:hanging="360"/>
      </w:pPr>
    </w:lvl>
    <w:lvl w:ilvl="5" w:tplc="2E0019FA" w:tentative="1">
      <w:start w:val="1"/>
      <w:numFmt w:val="lowerRoman"/>
      <w:lvlText w:val="%6."/>
      <w:lvlJc w:val="right"/>
      <w:pPr>
        <w:ind w:left="4320" w:hanging="180"/>
      </w:pPr>
    </w:lvl>
    <w:lvl w:ilvl="6" w:tplc="CCBE4D88" w:tentative="1">
      <w:start w:val="1"/>
      <w:numFmt w:val="decimal"/>
      <w:lvlText w:val="%7."/>
      <w:lvlJc w:val="left"/>
      <w:pPr>
        <w:ind w:left="5040" w:hanging="360"/>
      </w:pPr>
    </w:lvl>
    <w:lvl w:ilvl="7" w:tplc="C458FA90" w:tentative="1">
      <w:start w:val="1"/>
      <w:numFmt w:val="lowerLetter"/>
      <w:lvlText w:val="%8."/>
      <w:lvlJc w:val="left"/>
      <w:pPr>
        <w:ind w:left="5760" w:hanging="360"/>
      </w:pPr>
    </w:lvl>
    <w:lvl w:ilvl="8" w:tplc="1FD81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447"/>
    <w:multiLevelType w:val="hybridMultilevel"/>
    <w:tmpl w:val="885CCE60"/>
    <w:lvl w:ilvl="0" w:tplc="C1F8E804">
      <w:start w:val="1"/>
      <w:numFmt w:val="decimal"/>
      <w:lvlText w:val="%1."/>
      <w:lvlJc w:val="left"/>
      <w:pPr>
        <w:ind w:left="720" w:hanging="360"/>
      </w:pPr>
    </w:lvl>
    <w:lvl w:ilvl="1" w:tplc="87AE8898" w:tentative="1">
      <w:start w:val="1"/>
      <w:numFmt w:val="lowerLetter"/>
      <w:lvlText w:val="%2."/>
      <w:lvlJc w:val="left"/>
      <w:pPr>
        <w:ind w:left="1440" w:hanging="360"/>
      </w:pPr>
    </w:lvl>
    <w:lvl w:ilvl="2" w:tplc="C18C951C" w:tentative="1">
      <w:start w:val="1"/>
      <w:numFmt w:val="lowerRoman"/>
      <w:lvlText w:val="%3."/>
      <w:lvlJc w:val="right"/>
      <w:pPr>
        <w:ind w:left="2160" w:hanging="180"/>
      </w:pPr>
    </w:lvl>
    <w:lvl w:ilvl="3" w:tplc="D6F2BC70" w:tentative="1">
      <w:start w:val="1"/>
      <w:numFmt w:val="decimal"/>
      <w:lvlText w:val="%4."/>
      <w:lvlJc w:val="left"/>
      <w:pPr>
        <w:ind w:left="2880" w:hanging="360"/>
      </w:pPr>
    </w:lvl>
    <w:lvl w:ilvl="4" w:tplc="90DEFDD8" w:tentative="1">
      <w:start w:val="1"/>
      <w:numFmt w:val="lowerLetter"/>
      <w:lvlText w:val="%5."/>
      <w:lvlJc w:val="left"/>
      <w:pPr>
        <w:ind w:left="3600" w:hanging="360"/>
      </w:pPr>
    </w:lvl>
    <w:lvl w:ilvl="5" w:tplc="CD000A84" w:tentative="1">
      <w:start w:val="1"/>
      <w:numFmt w:val="lowerRoman"/>
      <w:lvlText w:val="%6."/>
      <w:lvlJc w:val="right"/>
      <w:pPr>
        <w:ind w:left="4320" w:hanging="180"/>
      </w:pPr>
    </w:lvl>
    <w:lvl w:ilvl="6" w:tplc="E2347B28" w:tentative="1">
      <w:start w:val="1"/>
      <w:numFmt w:val="decimal"/>
      <w:lvlText w:val="%7."/>
      <w:lvlJc w:val="left"/>
      <w:pPr>
        <w:ind w:left="5040" w:hanging="360"/>
      </w:pPr>
    </w:lvl>
    <w:lvl w:ilvl="7" w:tplc="35E4B40E" w:tentative="1">
      <w:start w:val="1"/>
      <w:numFmt w:val="lowerLetter"/>
      <w:lvlText w:val="%8."/>
      <w:lvlJc w:val="left"/>
      <w:pPr>
        <w:ind w:left="5760" w:hanging="360"/>
      </w:pPr>
    </w:lvl>
    <w:lvl w:ilvl="8" w:tplc="22742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D8F"/>
    <w:multiLevelType w:val="hybridMultilevel"/>
    <w:tmpl w:val="A1E2E4C2"/>
    <w:lvl w:ilvl="0" w:tplc="A8625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4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88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47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CC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4A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4F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B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8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C5"/>
    <w:multiLevelType w:val="multilevel"/>
    <w:tmpl w:val="67B046E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C77AD2"/>
    <w:multiLevelType w:val="hybridMultilevel"/>
    <w:tmpl w:val="2908A192"/>
    <w:lvl w:ilvl="0" w:tplc="CEA4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2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41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44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6E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AA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A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0C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88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D2F79"/>
    <w:multiLevelType w:val="hybridMultilevel"/>
    <w:tmpl w:val="EEEC6E48"/>
    <w:lvl w:ilvl="0" w:tplc="46DA79B8">
      <w:start w:val="1"/>
      <w:numFmt w:val="decimal"/>
      <w:lvlText w:val="%1."/>
      <w:lvlJc w:val="left"/>
      <w:pPr>
        <w:ind w:left="720" w:hanging="360"/>
      </w:pPr>
    </w:lvl>
    <w:lvl w:ilvl="1" w:tplc="20F841D6" w:tentative="1">
      <w:start w:val="1"/>
      <w:numFmt w:val="lowerLetter"/>
      <w:lvlText w:val="%2."/>
      <w:lvlJc w:val="left"/>
      <w:pPr>
        <w:ind w:left="1440" w:hanging="360"/>
      </w:pPr>
    </w:lvl>
    <w:lvl w:ilvl="2" w:tplc="298C4644" w:tentative="1">
      <w:start w:val="1"/>
      <w:numFmt w:val="lowerRoman"/>
      <w:lvlText w:val="%3."/>
      <w:lvlJc w:val="right"/>
      <w:pPr>
        <w:ind w:left="2160" w:hanging="180"/>
      </w:pPr>
    </w:lvl>
    <w:lvl w:ilvl="3" w:tplc="04A0E420" w:tentative="1">
      <w:start w:val="1"/>
      <w:numFmt w:val="decimal"/>
      <w:lvlText w:val="%4."/>
      <w:lvlJc w:val="left"/>
      <w:pPr>
        <w:ind w:left="2880" w:hanging="360"/>
      </w:pPr>
    </w:lvl>
    <w:lvl w:ilvl="4" w:tplc="51162C3E" w:tentative="1">
      <w:start w:val="1"/>
      <w:numFmt w:val="lowerLetter"/>
      <w:lvlText w:val="%5."/>
      <w:lvlJc w:val="left"/>
      <w:pPr>
        <w:ind w:left="3600" w:hanging="360"/>
      </w:pPr>
    </w:lvl>
    <w:lvl w:ilvl="5" w:tplc="BEAE9CE8" w:tentative="1">
      <w:start w:val="1"/>
      <w:numFmt w:val="lowerRoman"/>
      <w:lvlText w:val="%6."/>
      <w:lvlJc w:val="right"/>
      <w:pPr>
        <w:ind w:left="4320" w:hanging="180"/>
      </w:pPr>
    </w:lvl>
    <w:lvl w:ilvl="6" w:tplc="15C45E54" w:tentative="1">
      <w:start w:val="1"/>
      <w:numFmt w:val="decimal"/>
      <w:lvlText w:val="%7."/>
      <w:lvlJc w:val="left"/>
      <w:pPr>
        <w:ind w:left="5040" w:hanging="360"/>
      </w:pPr>
    </w:lvl>
    <w:lvl w:ilvl="7" w:tplc="31B2E326" w:tentative="1">
      <w:start w:val="1"/>
      <w:numFmt w:val="lowerLetter"/>
      <w:lvlText w:val="%8."/>
      <w:lvlJc w:val="left"/>
      <w:pPr>
        <w:ind w:left="5760" w:hanging="360"/>
      </w:pPr>
    </w:lvl>
    <w:lvl w:ilvl="8" w:tplc="B6CC4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01F"/>
    <w:multiLevelType w:val="multilevel"/>
    <w:tmpl w:val="6FD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A5D0A"/>
    <w:multiLevelType w:val="hybridMultilevel"/>
    <w:tmpl w:val="44248AF6"/>
    <w:lvl w:ilvl="0" w:tplc="A09E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6D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6D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65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E2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2F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AB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322D"/>
    <w:multiLevelType w:val="hybridMultilevel"/>
    <w:tmpl w:val="4940A6F0"/>
    <w:lvl w:ilvl="0" w:tplc="EFCC2C40">
      <w:start w:val="2"/>
      <w:numFmt w:val="bullet"/>
      <w:lvlText w:val=""/>
      <w:lvlJc w:val="left"/>
      <w:pPr>
        <w:ind w:left="765" w:hanging="360"/>
      </w:pPr>
      <w:rPr>
        <w:rFonts w:ascii="Symbol" w:eastAsia="SimSun" w:hAnsi="Symbol" w:cs="B Titr" w:hint="default"/>
      </w:rPr>
    </w:lvl>
    <w:lvl w:ilvl="1" w:tplc="EC66BF3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FF4CCA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97EAD8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0C6DC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9BEE77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22E7B9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D50C7B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FAF50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2145A9"/>
    <w:multiLevelType w:val="hybridMultilevel"/>
    <w:tmpl w:val="5A48CEB8"/>
    <w:lvl w:ilvl="0" w:tplc="0118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EC26E" w:tentative="1">
      <w:start w:val="1"/>
      <w:numFmt w:val="lowerLetter"/>
      <w:lvlText w:val="%2."/>
      <w:lvlJc w:val="left"/>
      <w:pPr>
        <w:ind w:left="1440" w:hanging="360"/>
      </w:pPr>
    </w:lvl>
    <w:lvl w:ilvl="2" w:tplc="6FF6905E" w:tentative="1">
      <w:start w:val="1"/>
      <w:numFmt w:val="lowerRoman"/>
      <w:lvlText w:val="%3."/>
      <w:lvlJc w:val="right"/>
      <w:pPr>
        <w:ind w:left="2160" w:hanging="180"/>
      </w:pPr>
    </w:lvl>
    <w:lvl w:ilvl="3" w:tplc="E2D23C6A" w:tentative="1">
      <w:start w:val="1"/>
      <w:numFmt w:val="decimal"/>
      <w:lvlText w:val="%4."/>
      <w:lvlJc w:val="left"/>
      <w:pPr>
        <w:ind w:left="2880" w:hanging="360"/>
      </w:pPr>
    </w:lvl>
    <w:lvl w:ilvl="4" w:tplc="1B3E6C98" w:tentative="1">
      <w:start w:val="1"/>
      <w:numFmt w:val="lowerLetter"/>
      <w:lvlText w:val="%5."/>
      <w:lvlJc w:val="left"/>
      <w:pPr>
        <w:ind w:left="3600" w:hanging="360"/>
      </w:pPr>
    </w:lvl>
    <w:lvl w:ilvl="5" w:tplc="9F0888C4" w:tentative="1">
      <w:start w:val="1"/>
      <w:numFmt w:val="lowerRoman"/>
      <w:lvlText w:val="%6."/>
      <w:lvlJc w:val="right"/>
      <w:pPr>
        <w:ind w:left="4320" w:hanging="180"/>
      </w:pPr>
    </w:lvl>
    <w:lvl w:ilvl="6" w:tplc="3A265058" w:tentative="1">
      <w:start w:val="1"/>
      <w:numFmt w:val="decimal"/>
      <w:lvlText w:val="%7."/>
      <w:lvlJc w:val="left"/>
      <w:pPr>
        <w:ind w:left="5040" w:hanging="360"/>
      </w:pPr>
    </w:lvl>
    <w:lvl w:ilvl="7" w:tplc="9236A006" w:tentative="1">
      <w:start w:val="1"/>
      <w:numFmt w:val="lowerLetter"/>
      <w:lvlText w:val="%8."/>
      <w:lvlJc w:val="left"/>
      <w:pPr>
        <w:ind w:left="5760" w:hanging="360"/>
      </w:pPr>
    </w:lvl>
    <w:lvl w:ilvl="8" w:tplc="AB9AC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607F"/>
    <w:multiLevelType w:val="hybridMultilevel"/>
    <w:tmpl w:val="4BA6901C"/>
    <w:lvl w:ilvl="0" w:tplc="06462CAA">
      <w:start w:val="1"/>
      <w:numFmt w:val="decimal"/>
      <w:lvlText w:val="%1)"/>
      <w:lvlJc w:val="left"/>
      <w:pPr>
        <w:ind w:left="720" w:hanging="360"/>
      </w:pPr>
    </w:lvl>
    <w:lvl w:ilvl="1" w:tplc="CF2E947C" w:tentative="1">
      <w:start w:val="1"/>
      <w:numFmt w:val="lowerLetter"/>
      <w:lvlText w:val="%2."/>
      <w:lvlJc w:val="left"/>
      <w:pPr>
        <w:ind w:left="1440" w:hanging="360"/>
      </w:pPr>
    </w:lvl>
    <w:lvl w:ilvl="2" w:tplc="033AFFEE" w:tentative="1">
      <w:start w:val="1"/>
      <w:numFmt w:val="lowerRoman"/>
      <w:lvlText w:val="%3."/>
      <w:lvlJc w:val="right"/>
      <w:pPr>
        <w:ind w:left="2160" w:hanging="180"/>
      </w:pPr>
    </w:lvl>
    <w:lvl w:ilvl="3" w:tplc="E24AC77C" w:tentative="1">
      <w:start w:val="1"/>
      <w:numFmt w:val="decimal"/>
      <w:lvlText w:val="%4."/>
      <w:lvlJc w:val="left"/>
      <w:pPr>
        <w:ind w:left="2880" w:hanging="360"/>
      </w:pPr>
    </w:lvl>
    <w:lvl w:ilvl="4" w:tplc="66401A08" w:tentative="1">
      <w:start w:val="1"/>
      <w:numFmt w:val="lowerLetter"/>
      <w:lvlText w:val="%5."/>
      <w:lvlJc w:val="left"/>
      <w:pPr>
        <w:ind w:left="3600" w:hanging="360"/>
      </w:pPr>
    </w:lvl>
    <w:lvl w:ilvl="5" w:tplc="06F421EA" w:tentative="1">
      <w:start w:val="1"/>
      <w:numFmt w:val="lowerRoman"/>
      <w:lvlText w:val="%6."/>
      <w:lvlJc w:val="right"/>
      <w:pPr>
        <w:ind w:left="4320" w:hanging="180"/>
      </w:pPr>
    </w:lvl>
    <w:lvl w:ilvl="6" w:tplc="73E6D150" w:tentative="1">
      <w:start w:val="1"/>
      <w:numFmt w:val="decimal"/>
      <w:lvlText w:val="%7."/>
      <w:lvlJc w:val="left"/>
      <w:pPr>
        <w:ind w:left="5040" w:hanging="360"/>
      </w:pPr>
    </w:lvl>
    <w:lvl w:ilvl="7" w:tplc="75B62444" w:tentative="1">
      <w:start w:val="1"/>
      <w:numFmt w:val="lowerLetter"/>
      <w:lvlText w:val="%8."/>
      <w:lvlJc w:val="left"/>
      <w:pPr>
        <w:ind w:left="5760" w:hanging="360"/>
      </w:pPr>
    </w:lvl>
    <w:lvl w:ilvl="8" w:tplc="948EA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298E"/>
    <w:multiLevelType w:val="hybridMultilevel"/>
    <w:tmpl w:val="DF2E7782"/>
    <w:lvl w:ilvl="0" w:tplc="1B82A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A47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4D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6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F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CC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8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48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02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64D08"/>
    <w:multiLevelType w:val="hybridMultilevel"/>
    <w:tmpl w:val="D0A4E34A"/>
    <w:lvl w:ilvl="0" w:tplc="1D74415C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E2E88498" w:tentative="1">
      <w:start w:val="1"/>
      <w:numFmt w:val="lowerLetter"/>
      <w:lvlText w:val="%2."/>
      <w:lvlJc w:val="left"/>
      <w:pPr>
        <w:ind w:left="4365" w:hanging="360"/>
      </w:pPr>
    </w:lvl>
    <w:lvl w:ilvl="2" w:tplc="4F0CF198" w:tentative="1">
      <w:start w:val="1"/>
      <w:numFmt w:val="lowerRoman"/>
      <w:lvlText w:val="%3."/>
      <w:lvlJc w:val="right"/>
      <w:pPr>
        <w:ind w:left="5085" w:hanging="180"/>
      </w:pPr>
    </w:lvl>
    <w:lvl w:ilvl="3" w:tplc="1022442C" w:tentative="1">
      <w:start w:val="1"/>
      <w:numFmt w:val="decimal"/>
      <w:lvlText w:val="%4."/>
      <w:lvlJc w:val="left"/>
      <w:pPr>
        <w:ind w:left="5805" w:hanging="360"/>
      </w:pPr>
    </w:lvl>
    <w:lvl w:ilvl="4" w:tplc="C86A2DF4" w:tentative="1">
      <w:start w:val="1"/>
      <w:numFmt w:val="lowerLetter"/>
      <w:lvlText w:val="%5."/>
      <w:lvlJc w:val="left"/>
      <w:pPr>
        <w:ind w:left="6525" w:hanging="360"/>
      </w:pPr>
    </w:lvl>
    <w:lvl w:ilvl="5" w:tplc="6258666A" w:tentative="1">
      <w:start w:val="1"/>
      <w:numFmt w:val="lowerRoman"/>
      <w:lvlText w:val="%6."/>
      <w:lvlJc w:val="right"/>
      <w:pPr>
        <w:ind w:left="7245" w:hanging="180"/>
      </w:pPr>
    </w:lvl>
    <w:lvl w:ilvl="6" w:tplc="791CBABA" w:tentative="1">
      <w:start w:val="1"/>
      <w:numFmt w:val="decimal"/>
      <w:lvlText w:val="%7."/>
      <w:lvlJc w:val="left"/>
      <w:pPr>
        <w:ind w:left="7965" w:hanging="360"/>
      </w:pPr>
    </w:lvl>
    <w:lvl w:ilvl="7" w:tplc="24563CE0" w:tentative="1">
      <w:start w:val="1"/>
      <w:numFmt w:val="lowerLetter"/>
      <w:lvlText w:val="%8."/>
      <w:lvlJc w:val="left"/>
      <w:pPr>
        <w:ind w:left="8685" w:hanging="360"/>
      </w:pPr>
    </w:lvl>
    <w:lvl w:ilvl="8" w:tplc="DAE88A88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4" w15:restartNumberingAfterBreak="0">
    <w:nsid w:val="3EF44636"/>
    <w:multiLevelType w:val="hybridMultilevel"/>
    <w:tmpl w:val="A66874DA"/>
    <w:lvl w:ilvl="0" w:tplc="2AE4CB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DE54DA7A" w:tentative="1">
      <w:start w:val="1"/>
      <w:numFmt w:val="lowerLetter"/>
      <w:lvlText w:val="%2."/>
      <w:lvlJc w:val="left"/>
      <w:pPr>
        <w:ind w:left="1440" w:hanging="360"/>
      </w:pPr>
    </w:lvl>
    <w:lvl w:ilvl="2" w:tplc="26FCDFC0" w:tentative="1">
      <w:start w:val="1"/>
      <w:numFmt w:val="lowerRoman"/>
      <w:lvlText w:val="%3."/>
      <w:lvlJc w:val="right"/>
      <w:pPr>
        <w:ind w:left="2160" w:hanging="180"/>
      </w:pPr>
    </w:lvl>
    <w:lvl w:ilvl="3" w:tplc="7AD243CA" w:tentative="1">
      <w:start w:val="1"/>
      <w:numFmt w:val="decimal"/>
      <w:lvlText w:val="%4."/>
      <w:lvlJc w:val="left"/>
      <w:pPr>
        <w:ind w:left="2880" w:hanging="360"/>
      </w:pPr>
    </w:lvl>
    <w:lvl w:ilvl="4" w:tplc="EF7AB512" w:tentative="1">
      <w:start w:val="1"/>
      <w:numFmt w:val="lowerLetter"/>
      <w:lvlText w:val="%5."/>
      <w:lvlJc w:val="left"/>
      <w:pPr>
        <w:ind w:left="3600" w:hanging="360"/>
      </w:pPr>
    </w:lvl>
    <w:lvl w:ilvl="5" w:tplc="0F7C64A6" w:tentative="1">
      <w:start w:val="1"/>
      <w:numFmt w:val="lowerRoman"/>
      <w:lvlText w:val="%6."/>
      <w:lvlJc w:val="right"/>
      <w:pPr>
        <w:ind w:left="4320" w:hanging="180"/>
      </w:pPr>
    </w:lvl>
    <w:lvl w:ilvl="6" w:tplc="8AC4E1E0" w:tentative="1">
      <w:start w:val="1"/>
      <w:numFmt w:val="decimal"/>
      <w:lvlText w:val="%7."/>
      <w:lvlJc w:val="left"/>
      <w:pPr>
        <w:ind w:left="5040" w:hanging="360"/>
      </w:pPr>
    </w:lvl>
    <w:lvl w:ilvl="7" w:tplc="D786AC72" w:tentative="1">
      <w:start w:val="1"/>
      <w:numFmt w:val="lowerLetter"/>
      <w:lvlText w:val="%8."/>
      <w:lvlJc w:val="left"/>
      <w:pPr>
        <w:ind w:left="5760" w:hanging="360"/>
      </w:pPr>
    </w:lvl>
    <w:lvl w:ilvl="8" w:tplc="0FE28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662E"/>
    <w:multiLevelType w:val="multilevel"/>
    <w:tmpl w:val="59ACA32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10D1E53"/>
    <w:multiLevelType w:val="hybridMultilevel"/>
    <w:tmpl w:val="0B3432C2"/>
    <w:lvl w:ilvl="0" w:tplc="81CA9240">
      <w:start w:val="1"/>
      <w:numFmt w:val="decimal"/>
      <w:lvlText w:val="%1."/>
      <w:lvlJc w:val="left"/>
      <w:pPr>
        <w:ind w:left="720" w:hanging="360"/>
      </w:pPr>
    </w:lvl>
    <w:lvl w:ilvl="1" w:tplc="44B4280A" w:tentative="1">
      <w:start w:val="1"/>
      <w:numFmt w:val="lowerLetter"/>
      <w:lvlText w:val="%2."/>
      <w:lvlJc w:val="left"/>
      <w:pPr>
        <w:ind w:left="1440" w:hanging="360"/>
      </w:pPr>
    </w:lvl>
    <w:lvl w:ilvl="2" w:tplc="729E9D4E" w:tentative="1">
      <w:start w:val="1"/>
      <w:numFmt w:val="lowerRoman"/>
      <w:lvlText w:val="%3."/>
      <w:lvlJc w:val="right"/>
      <w:pPr>
        <w:ind w:left="2160" w:hanging="180"/>
      </w:pPr>
    </w:lvl>
    <w:lvl w:ilvl="3" w:tplc="23A018D6" w:tentative="1">
      <w:start w:val="1"/>
      <w:numFmt w:val="decimal"/>
      <w:lvlText w:val="%4."/>
      <w:lvlJc w:val="left"/>
      <w:pPr>
        <w:ind w:left="2880" w:hanging="360"/>
      </w:pPr>
    </w:lvl>
    <w:lvl w:ilvl="4" w:tplc="3752917C" w:tentative="1">
      <w:start w:val="1"/>
      <w:numFmt w:val="lowerLetter"/>
      <w:lvlText w:val="%5."/>
      <w:lvlJc w:val="left"/>
      <w:pPr>
        <w:ind w:left="3600" w:hanging="360"/>
      </w:pPr>
    </w:lvl>
    <w:lvl w:ilvl="5" w:tplc="E65E3E5C" w:tentative="1">
      <w:start w:val="1"/>
      <w:numFmt w:val="lowerRoman"/>
      <w:lvlText w:val="%6."/>
      <w:lvlJc w:val="right"/>
      <w:pPr>
        <w:ind w:left="4320" w:hanging="180"/>
      </w:pPr>
    </w:lvl>
    <w:lvl w:ilvl="6" w:tplc="A3BC0EBC" w:tentative="1">
      <w:start w:val="1"/>
      <w:numFmt w:val="decimal"/>
      <w:lvlText w:val="%7."/>
      <w:lvlJc w:val="left"/>
      <w:pPr>
        <w:ind w:left="5040" w:hanging="360"/>
      </w:pPr>
    </w:lvl>
    <w:lvl w:ilvl="7" w:tplc="A28A3662" w:tentative="1">
      <w:start w:val="1"/>
      <w:numFmt w:val="lowerLetter"/>
      <w:lvlText w:val="%8."/>
      <w:lvlJc w:val="left"/>
      <w:pPr>
        <w:ind w:left="5760" w:hanging="360"/>
      </w:pPr>
    </w:lvl>
    <w:lvl w:ilvl="8" w:tplc="B4E64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3F0"/>
    <w:multiLevelType w:val="hybridMultilevel"/>
    <w:tmpl w:val="FDE601D6"/>
    <w:lvl w:ilvl="0" w:tplc="DA06AD2E">
      <w:start w:val="1"/>
      <w:numFmt w:val="decimal"/>
      <w:lvlText w:val="%1)"/>
      <w:lvlJc w:val="left"/>
      <w:pPr>
        <w:ind w:left="720" w:hanging="360"/>
      </w:pPr>
    </w:lvl>
    <w:lvl w:ilvl="1" w:tplc="372A976A" w:tentative="1">
      <w:start w:val="1"/>
      <w:numFmt w:val="lowerLetter"/>
      <w:lvlText w:val="%2."/>
      <w:lvlJc w:val="left"/>
      <w:pPr>
        <w:ind w:left="1440" w:hanging="360"/>
      </w:pPr>
    </w:lvl>
    <w:lvl w:ilvl="2" w:tplc="3C60C344" w:tentative="1">
      <w:start w:val="1"/>
      <w:numFmt w:val="lowerRoman"/>
      <w:lvlText w:val="%3."/>
      <w:lvlJc w:val="right"/>
      <w:pPr>
        <w:ind w:left="2160" w:hanging="180"/>
      </w:pPr>
    </w:lvl>
    <w:lvl w:ilvl="3" w:tplc="8FFE7AB2" w:tentative="1">
      <w:start w:val="1"/>
      <w:numFmt w:val="decimal"/>
      <w:lvlText w:val="%4."/>
      <w:lvlJc w:val="left"/>
      <w:pPr>
        <w:ind w:left="2880" w:hanging="360"/>
      </w:pPr>
    </w:lvl>
    <w:lvl w:ilvl="4" w:tplc="7B8C2112" w:tentative="1">
      <w:start w:val="1"/>
      <w:numFmt w:val="lowerLetter"/>
      <w:lvlText w:val="%5."/>
      <w:lvlJc w:val="left"/>
      <w:pPr>
        <w:ind w:left="3600" w:hanging="360"/>
      </w:pPr>
    </w:lvl>
    <w:lvl w:ilvl="5" w:tplc="1604039C" w:tentative="1">
      <w:start w:val="1"/>
      <w:numFmt w:val="lowerRoman"/>
      <w:lvlText w:val="%6."/>
      <w:lvlJc w:val="right"/>
      <w:pPr>
        <w:ind w:left="4320" w:hanging="180"/>
      </w:pPr>
    </w:lvl>
    <w:lvl w:ilvl="6" w:tplc="E9E6C3B4" w:tentative="1">
      <w:start w:val="1"/>
      <w:numFmt w:val="decimal"/>
      <w:lvlText w:val="%7."/>
      <w:lvlJc w:val="left"/>
      <w:pPr>
        <w:ind w:left="5040" w:hanging="360"/>
      </w:pPr>
    </w:lvl>
    <w:lvl w:ilvl="7" w:tplc="6AF84EC8" w:tentative="1">
      <w:start w:val="1"/>
      <w:numFmt w:val="lowerLetter"/>
      <w:lvlText w:val="%8."/>
      <w:lvlJc w:val="left"/>
      <w:pPr>
        <w:ind w:left="5760" w:hanging="360"/>
      </w:pPr>
    </w:lvl>
    <w:lvl w:ilvl="8" w:tplc="C95E9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40D3"/>
    <w:multiLevelType w:val="hybridMultilevel"/>
    <w:tmpl w:val="25347E6E"/>
    <w:lvl w:ilvl="0" w:tplc="A53C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0B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28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A1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AC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4A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84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F2206"/>
    <w:multiLevelType w:val="hybridMultilevel"/>
    <w:tmpl w:val="DF7890A2"/>
    <w:lvl w:ilvl="0" w:tplc="39E8CE02">
      <w:start w:val="1"/>
      <w:numFmt w:val="decimal"/>
      <w:lvlText w:val="%1."/>
      <w:lvlJc w:val="left"/>
      <w:pPr>
        <w:ind w:left="720" w:hanging="360"/>
      </w:pPr>
    </w:lvl>
    <w:lvl w:ilvl="1" w:tplc="C78A834A" w:tentative="1">
      <w:start w:val="1"/>
      <w:numFmt w:val="lowerLetter"/>
      <w:lvlText w:val="%2."/>
      <w:lvlJc w:val="left"/>
      <w:pPr>
        <w:ind w:left="1440" w:hanging="360"/>
      </w:pPr>
    </w:lvl>
    <w:lvl w:ilvl="2" w:tplc="154412FA" w:tentative="1">
      <w:start w:val="1"/>
      <w:numFmt w:val="lowerRoman"/>
      <w:lvlText w:val="%3."/>
      <w:lvlJc w:val="right"/>
      <w:pPr>
        <w:ind w:left="2160" w:hanging="180"/>
      </w:pPr>
    </w:lvl>
    <w:lvl w:ilvl="3" w:tplc="5FD0294C" w:tentative="1">
      <w:start w:val="1"/>
      <w:numFmt w:val="decimal"/>
      <w:lvlText w:val="%4."/>
      <w:lvlJc w:val="left"/>
      <w:pPr>
        <w:ind w:left="2880" w:hanging="360"/>
      </w:pPr>
    </w:lvl>
    <w:lvl w:ilvl="4" w:tplc="B52040EA" w:tentative="1">
      <w:start w:val="1"/>
      <w:numFmt w:val="lowerLetter"/>
      <w:lvlText w:val="%5."/>
      <w:lvlJc w:val="left"/>
      <w:pPr>
        <w:ind w:left="3600" w:hanging="360"/>
      </w:pPr>
    </w:lvl>
    <w:lvl w:ilvl="5" w:tplc="AAEA74F8" w:tentative="1">
      <w:start w:val="1"/>
      <w:numFmt w:val="lowerRoman"/>
      <w:lvlText w:val="%6."/>
      <w:lvlJc w:val="right"/>
      <w:pPr>
        <w:ind w:left="4320" w:hanging="180"/>
      </w:pPr>
    </w:lvl>
    <w:lvl w:ilvl="6" w:tplc="CD10888A" w:tentative="1">
      <w:start w:val="1"/>
      <w:numFmt w:val="decimal"/>
      <w:lvlText w:val="%7."/>
      <w:lvlJc w:val="left"/>
      <w:pPr>
        <w:ind w:left="5040" w:hanging="360"/>
      </w:pPr>
    </w:lvl>
    <w:lvl w:ilvl="7" w:tplc="B7E668BA" w:tentative="1">
      <w:start w:val="1"/>
      <w:numFmt w:val="lowerLetter"/>
      <w:lvlText w:val="%8."/>
      <w:lvlJc w:val="left"/>
      <w:pPr>
        <w:ind w:left="5760" w:hanging="360"/>
      </w:pPr>
    </w:lvl>
    <w:lvl w:ilvl="8" w:tplc="15AE1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21827"/>
    <w:multiLevelType w:val="hybridMultilevel"/>
    <w:tmpl w:val="96828C8C"/>
    <w:lvl w:ilvl="0" w:tplc="3D28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2A328" w:tentative="1">
      <w:start w:val="1"/>
      <w:numFmt w:val="lowerLetter"/>
      <w:lvlText w:val="%2."/>
      <w:lvlJc w:val="left"/>
      <w:pPr>
        <w:ind w:left="1440" w:hanging="360"/>
      </w:pPr>
    </w:lvl>
    <w:lvl w:ilvl="2" w:tplc="C994CF90" w:tentative="1">
      <w:start w:val="1"/>
      <w:numFmt w:val="lowerRoman"/>
      <w:lvlText w:val="%3."/>
      <w:lvlJc w:val="right"/>
      <w:pPr>
        <w:ind w:left="2160" w:hanging="180"/>
      </w:pPr>
    </w:lvl>
    <w:lvl w:ilvl="3" w:tplc="6D56ECC4" w:tentative="1">
      <w:start w:val="1"/>
      <w:numFmt w:val="decimal"/>
      <w:lvlText w:val="%4."/>
      <w:lvlJc w:val="left"/>
      <w:pPr>
        <w:ind w:left="2880" w:hanging="360"/>
      </w:pPr>
    </w:lvl>
    <w:lvl w:ilvl="4" w:tplc="D2EC43CA" w:tentative="1">
      <w:start w:val="1"/>
      <w:numFmt w:val="lowerLetter"/>
      <w:lvlText w:val="%5."/>
      <w:lvlJc w:val="left"/>
      <w:pPr>
        <w:ind w:left="3600" w:hanging="360"/>
      </w:pPr>
    </w:lvl>
    <w:lvl w:ilvl="5" w:tplc="2570A9EC" w:tentative="1">
      <w:start w:val="1"/>
      <w:numFmt w:val="lowerRoman"/>
      <w:lvlText w:val="%6."/>
      <w:lvlJc w:val="right"/>
      <w:pPr>
        <w:ind w:left="4320" w:hanging="180"/>
      </w:pPr>
    </w:lvl>
    <w:lvl w:ilvl="6" w:tplc="70A602BE" w:tentative="1">
      <w:start w:val="1"/>
      <w:numFmt w:val="decimal"/>
      <w:lvlText w:val="%7."/>
      <w:lvlJc w:val="left"/>
      <w:pPr>
        <w:ind w:left="5040" w:hanging="360"/>
      </w:pPr>
    </w:lvl>
    <w:lvl w:ilvl="7" w:tplc="6A628BF6" w:tentative="1">
      <w:start w:val="1"/>
      <w:numFmt w:val="lowerLetter"/>
      <w:lvlText w:val="%8."/>
      <w:lvlJc w:val="left"/>
      <w:pPr>
        <w:ind w:left="5760" w:hanging="360"/>
      </w:pPr>
    </w:lvl>
    <w:lvl w:ilvl="8" w:tplc="F530E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014C"/>
    <w:multiLevelType w:val="hybridMultilevel"/>
    <w:tmpl w:val="F2449EAE"/>
    <w:lvl w:ilvl="0" w:tplc="F09E70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A22CCE4" w:tentative="1">
      <w:start w:val="1"/>
      <w:numFmt w:val="lowerLetter"/>
      <w:lvlText w:val="%2."/>
      <w:lvlJc w:val="left"/>
      <w:pPr>
        <w:ind w:left="1440" w:hanging="360"/>
      </w:pPr>
    </w:lvl>
    <w:lvl w:ilvl="2" w:tplc="F21CA898" w:tentative="1">
      <w:start w:val="1"/>
      <w:numFmt w:val="lowerRoman"/>
      <w:lvlText w:val="%3."/>
      <w:lvlJc w:val="right"/>
      <w:pPr>
        <w:ind w:left="2160" w:hanging="180"/>
      </w:pPr>
    </w:lvl>
    <w:lvl w:ilvl="3" w:tplc="3C5869E6" w:tentative="1">
      <w:start w:val="1"/>
      <w:numFmt w:val="decimal"/>
      <w:lvlText w:val="%4."/>
      <w:lvlJc w:val="left"/>
      <w:pPr>
        <w:ind w:left="2880" w:hanging="360"/>
      </w:pPr>
    </w:lvl>
    <w:lvl w:ilvl="4" w:tplc="2C90D9CE" w:tentative="1">
      <w:start w:val="1"/>
      <w:numFmt w:val="lowerLetter"/>
      <w:lvlText w:val="%5."/>
      <w:lvlJc w:val="left"/>
      <w:pPr>
        <w:ind w:left="3600" w:hanging="360"/>
      </w:pPr>
    </w:lvl>
    <w:lvl w:ilvl="5" w:tplc="43E2BB4C" w:tentative="1">
      <w:start w:val="1"/>
      <w:numFmt w:val="lowerRoman"/>
      <w:lvlText w:val="%6."/>
      <w:lvlJc w:val="right"/>
      <w:pPr>
        <w:ind w:left="4320" w:hanging="180"/>
      </w:pPr>
    </w:lvl>
    <w:lvl w:ilvl="6" w:tplc="CFD81CA0" w:tentative="1">
      <w:start w:val="1"/>
      <w:numFmt w:val="decimal"/>
      <w:lvlText w:val="%7."/>
      <w:lvlJc w:val="left"/>
      <w:pPr>
        <w:ind w:left="5040" w:hanging="360"/>
      </w:pPr>
    </w:lvl>
    <w:lvl w:ilvl="7" w:tplc="66BE1A5A" w:tentative="1">
      <w:start w:val="1"/>
      <w:numFmt w:val="lowerLetter"/>
      <w:lvlText w:val="%8."/>
      <w:lvlJc w:val="left"/>
      <w:pPr>
        <w:ind w:left="5760" w:hanging="360"/>
      </w:pPr>
    </w:lvl>
    <w:lvl w:ilvl="8" w:tplc="5A92F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378"/>
    <w:multiLevelType w:val="multilevel"/>
    <w:tmpl w:val="686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F2220"/>
    <w:multiLevelType w:val="hybridMultilevel"/>
    <w:tmpl w:val="D7B602E2"/>
    <w:lvl w:ilvl="0" w:tplc="F7844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ACE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E3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C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64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8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3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E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07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068F"/>
    <w:multiLevelType w:val="hybridMultilevel"/>
    <w:tmpl w:val="7EC01366"/>
    <w:lvl w:ilvl="0" w:tplc="9F42513C">
      <w:start w:val="1"/>
      <w:numFmt w:val="decimal"/>
      <w:lvlText w:val="%1."/>
      <w:lvlJc w:val="left"/>
      <w:pPr>
        <w:ind w:left="765" w:hanging="360"/>
      </w:pPr>
    </w:lvl>
    <w:lvl w:ilvl="1" w:tplc="E9C60D4A" w:tentative="1">
      <w:start w:val="1"/>
      <w:numFmt w:val="lowerLetter"/>
      <w:lvlText w:val="%2."/>
      <w:lvlJc w:val="left"/>
      <w:pPr>
        <w:ind w:left="1485" w:hanging="360"/>
      </w:pPr>
    </w:lvl>
    <w:lvl w:ilvl="2" w:tplc="2CFAFFBC" w:tentative="1">
      <w:start w:val="1"/>
      <w:numFmt w:val="lowerRoman"/>
      <w:lvlText w:val="%3."/>
      <w:lvlJc w:val="right"/>
      <w:pPr>
        <w:ind w:left="2205" w:hanging="180"/>
      </w:pPr>
    </w:lvl>
    <w:lvl w:ilvl="3" w:tplc="892287A0" w:tentative="1">
      <w:start w:val="1"/>
      <w:numFmt w:val="decimal"/>
      <w:lvlText w:val="%4."/>
      <w:lvlJc w:val="left"/>
      <w:pPr>
        <w:ind w:left="2925" w:hanging="360"/>
      </w:pPr>
    </w:lvl>
    <w:lvl w:ilvl="4" w:tplc="AF94528C" w:tentative="1">
      <w:start w:val="1"/>
      <w:numFmt w:val="lowerLetter"/>
      <w:lvlText w:val="%5."/>
      <w:lvlJc w:val="left"/>
      <w:pPr>
        <w:ind w:left="3645" w:hanging="360"/>
      </w:pPr>
    </w:lvl>
    <w:lvl w:ilvl="5" w:tplc="2EEA1AF6" w:tentative="1">
      <w:start w:val="1"/>
      <w:numFmt w:val="lowerRoman"/>
      <w:lvlText w:val="%6."/>
      <w:lvlJc w:val="right"/>
      <w:pPr>
        <w:ind w:left="4365" w:hanging="180"/>
      </w:pPr>
    </w:lvl>
    <w:lvl w:ilvl="6" w:tplc="949CCD64" w:tentative="1">
      <w:start w:val="1"/>
      <w:numFmt w:val="decimal"/>
      <w:lvlText w:val="%7."/>
      <w:lvlJc w:val="left"/>
      <w:pPr>
        <w:ind w:left="5085" w:hanging="360"/>
      </w:pPr>
    </w:lvl>
    <w:lvl w:ilvl="7" w:tplc="F2CE92FC" w:tentative="1">
      <w:start w:val="1"/>
      <w:numFmt w:val="lowerLetter"/>
      <w:lvlText w:val="%8."/>
      <w:lvlJc w:val="left"/>
      <w:pPr>
        <w:ind w:left="5805" w:hanging="360"/>
      </w:pPr>
    </w:lvl>
    <w:lvl w:ilvl="8" w:tplc="60CCDA90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24A5457"/>
    <w:multiLevelType w:val="hybridMultilevel"/>
    <w:tmpl w:val="89BC552E"/>
    <w:lvl w:ilvl="0" w:tplc="444A3C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1E20AB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9370AF0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C600708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9A294C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A423E96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3DCDA5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612AE17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37DEC9A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D27134C"/>
    <w:multiLevelType w:val="hybridMultilevel"/>
    <w:tmpl w:val="F01C1508"/>
    <w:lvl w:ilvl="0" w:tplc="379CA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74D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2C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21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AF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E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8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28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92371"/>
    <w:multiLevelType w:val="hybridMultilevel"/>
    <w:tmpl w:val="AC4C8334"/>
    <w:lvl w:ilvl="0" w:tplc="E3B40358">
      <w:start w:val="1"/>
      <w:numFmt w:val="decimal"/>
      <w:lvlText w:val="%1."/>
      <w:lvlJc w:val="left"/>
      <w:pPr>
        <w:ind w:left="720" w:hanging="360"/>
      </w:pPr>
    </w:lvl>
    <w:lvl w:ilvl="1" w:tplc="88D83788" w:tentative="1">
      <w:start w:val="1"/>
      <w:numFmt w:val="lowerLetter"/>
      <w:lvlText w:val="%2."/>
      <w:lvlJc w:val="left"/>
      <w:pPr>
        <w:ind w:left="1440" w:hanging="360"/>
      </w:pPr>
    </w:lvl>
    <w:lvl w:ilvl="2" w:tplc="EF7276C4" w:tentative="1">
      <w:start w:val="1"/>
      <w:numFmt w:val="lowerRoman"/>
      <w:lvlText w:val="%3."/>
      <w:lvlJc w:val="right"/>
      <w:pPr>
        <w:ind w:left="2160" w:hanging="180"/>
      </w:pPr>
    </w:lvl>
    <w:lvl w:ilvl="3" w:tplc="9E70C87E" w:tentative="1">
      <w:start w:val="1"/>
      <w:numFmt w:val="decimal"/>
      <w:lvlText w:val="%4."/>
      <w:lvlJc w:val="left"/>
      <w:pPr>
        <w:ind w:left="2880" w:hanging="360"/>
      </w:pPr>
    </w:lvl>
    <w:lvl w:ilvl="4" w:tplc="181641DC" w:tentative="1">
      <w:start w:val="1"/>
      <w:numFmt w:val="lowerLetter"/>
      <w:lvlText w:val="%5."/>
      <w:lvlJc w:val="left"/>
      <w:pPr>
        <w:ind w:left="3600" w:hanging="360"/>
      </w:pPr>
    </w:lvl>
    <w:lvl w:ilvl="5" w:tplc="15D28278" w:tentative="1">
      <w:start w:val="1"/>
      <w:numFmt w:val="lowerRoman"/>
      <w:lvlText w:val="%6."/>
      <w:lvlJc w:val="right"/>
      <w:pPr>
        <w:ind w:left="4320" w:hanging="180"/>
      </w:pPr>
    </w:lvl>
    <w:lvl w:ilvl="6" w:tplc="CE3EA08A" w:tentative="1">
      <w:start w:val="1"/>
      <w:numFmt w:val="decimal"/>
      <w:lvlText w:val="%7."/>
      <w:lvlJc w:val="left"/>
      <w:pPr>
        <w:ind w:left="5040" w:hanging="360"/>
      </w:pPr>
    </w:lvl>
    <w:lvl w:ilvl="7" w:tplc="76EE1FAE" w:tentative="1">
      <w:start w:val="1"/>
      <w:numFmt w:val="lowerLetter"/>
      <w:lvlText w:val="%8."/>
      <w:lvlJc w:val="left"/>
      <w:pPr>
        <w:ind w:left="5760" w:hanging="360"/>
      </w:pPr>
    </w:lvl>
    <w:lvl w:ilvl="8" w:tplc="DFFEB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5"/>
  </w:num>
  <w:num w:numId="5">
    <w:abstractNumId w:val="16"/>
  </w:num>
  <w:num w:numId="6">
    <w:abstractNumId w:val="10"/>
  </w:num>
  <w:num w:numId="7">
    <w:abstractNumId w:val="27"/>
  </w:num>
  <w:num w:numId="8">
    <w:abstractNumId w:val="2"/>
  </w:num>
  <w:num w:numId="9">
    <w:abstractNumId w:val="14"/>
  </w:num>
  <w:num w:numId="10">
    <w:abstractNumId w:val="21"/>
  </w:num>
  <w:num w:numId="11">
    <w:abstractNumId w:val="19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9"/>
  </w:num>
  <w:num w:numId="23">
    <w:abstractNumId w:val="4"/>
  </w:num>
  <w:num w:numId="24">
    <w:abstractNumId w:val="22"/>
  </w:num>
  <w:num w:numId="25">
    <w:abstractNumId w:val="0"/>
  </w:num>
  <w:num w:numId="26">
    <w:abstractNumId w:val="26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MzNDU0NTIztTAxMzRT0lEKTi0uzszPAykwrAUAohMWYiwAAAA="/>
  </w:docVars>
  <w:rsids>
    <w:rsidRoot w:val="009459B3"/>
    <w:rsid w:val="00000358"/>
    <w:rsid w:val="00000553"/>
    <w:rsid w:val="00003DE3"/>
    <w:rsid w:val="00011DFD"/>
    <w:rsid w:val="00014DC3"/>
    <w:rsid w:val="00015437"/>
    <w:rsid w:val="000204D1"/>
    <w:rsid w:val="000246E4"/>
    <w:rsid w:val="00027BEC"/>
    <w:rsid w:val="00041A82"/>
    <w:rsid w:val="0004443F"/>
    <w:rsid w:val="00047235"/>
    <w:rsid w:val="00050045"/>
    <w:rsid w:val="00050B1E"/>
    <w:rsid w:val="000554FE"/>
    <w:rsid w:val="00060584"/>
    <w:rsid w:val="00060C48"/>
    <w:rsid w:val="0006144A"/>
    <w:rsid w:val="00062213"/>
    <w:rsid w:val="00062E9C"/>
    <w:rsid w:val="0006607E"/>
    <w:rsid w:val="00070F48"/>
    <w:rsid w:val="00080CE9"/>
    <w:rsid w:val="00081C9A"/>
    <w:rsid w:val="000827B7"/>
    <w:rsid w:val="00086790"/>
    <w:rsid w:val="00087224"/>
    <w:rsid w:val="000876FB"/>
    <w:rsid w:val="00090A06"/>
    <w:rsid w:val="00093D57"/>
    <w:rsid w:val="000949B0"/>
    <w:rsid w:val="000967DD"/>
    <w:rsid w:val="000A0513"/>
    <w:rsid w:val="000A0672"/>
    <w:rsid w:val="000A16C8"/>
    <w:rsid w:val="000A2F32"/>
    <w:rsid w:val="000A6CD5"/>
    <w:rsid w:val="000B209F"/>
    <w:rsid w:val="000B3819"/>
    <w:rsid w:val="000B3FAB"/>
    <w:rsid w:val="000B71FB"/>
    <w:rsid w:val="000C3C68"/>
    <w:rsid w:val="000C76CC"/>
    <w:rsid w:val="000D1ED4"/>
    <w:rsid w:val="000D456A"/>
    <w:rsid w:val="000D6F79"/>
    <w:rsid w:val="000D71F1"/>
    <w:rsid w:val="000E4BEB"/>
    <w:rsid w:val="000E570A"/>
    <w:rsid w:val="000E7693"/>
    <w:rsid w:val="000F0085"/>
    <w:rsid w:val="000F2D7B"/>
    <w:rsid w:val="000F3208"/>
    <w:rsid w:val="000F4B59"/>
    <w:rsid w:val="00100295"/>
    <w:rsid w:val="00106586"/>
    <w:rsid w:val="0010708B"/>
    <w:rsid w:val="001078F1"/>
    <w:rsid w:val="00113382"/>
    <w:rsid w:val="0011781C"/>
    <w:rsid w:val="001209A3"/>
    <w:rsid w:val="00120C80"/>
    <w:rsid w:val="0012289C"/>
    <w:rsid w:val="00122B07"/>
    <w:rsid w:val="00124800"/>
    <w:rsid w:val="00125E67"/>
    <w:rsid w:val="00127719"/>
    <w:rsid w:val="0012798A"/>
    <w:rsid w:val="001373AB"/>
    <w:rsid w:val="00142899"/>
    <w:rsid w:val="0015592D"/>
    <w:rsid w:val="00164109"/>
    <w:rsid w:val="00167536"/>
    <w:rsid w:val="001757C0"/>
    <w:rsid w:val="00176F48"/>
    <w:rsid w:val="00176F9B"/>
    <w:rsid w:val="001817C7"/>
    <w:rsid w:val="001830E2"/>
    <w:rsid w:val="00184DD7"/>
    <w:rsid w:val="00187545"/>
    <w:rsid w:val="00190198"/>
    <w:rsid w:val="001917E1"/>
    <w:rsid w:val="00193E24"/>
    <w:rsid w:val="00194F41"/>
    <w:rsid w:val="00197CD7"/>
    <w:rsid w:val="001A00C4"/>
    <w:rsid w:val="001A1355"/>
    <w:rsid w:val="001A63F2"/>
    <w:rsid w:val="001B1106"/>
    <w:rsid w:val="001B21CD"/>
    <w:rsid w:val="001B2BF4"/>
    <w:rsid w:val="001B41B8"/>
    <w:rsid w:val="001B651C"/>
    <w:rsid w:val="001B6FA8"/>
    <w:rsid w:val="001C0B60"/>
    <w:rsid w:val="001C11B9"/>
    <w:rsid w:val="001C1BC1"/>
    <w:rsid w:val="001C5239"/>
    <w:rsid w:val="001C5993"/>
    <w:rsid w:val="001C66DD"/>
    <w:rsid w:val="001D32A8"/>
    <w:rsid w:val="001D3DF6"/>
    <w:rsid w:val="001D5728"/>
    <w:rsid w:val="001D6897"/>
    <w:rsid w:val="001E00A1"/>
    <w:rsid w:val="001E2776"/>
    <w:rsid w:val="001F0A66"/>
    <w:rsid w:val="001F0C59"/>
    <w:rsid w:val="0020252A"/>
    <w:rsid w:val="0020417E"/>
    <w:rsid w:val="0021223F"/>
    <w:rsid w:val="00213857"/>
    <w:rsid w:val="002160D8"/>
    <w:rsid w:val="0021666A"/>
    <w:rsid w:val="00216753"/>
    <w:rsid w:val="00221CAA"/>
    <w:rsid w:val="00222A66"/>
    <w:rsid w:val="002321E0"/>
    <w:rsid w:val="00237316"/>
    <w:rsid w:val="002427C1"/>
    <w:rsid w:val="00242B03"/>
    <w:rsid w:val="00243225"/>
    <w:rsid w:val="002510EA"/>
    <w:rsid w:val="00255233"/>
    <w:rsid w:val="00255E97"/>
    <w:rsid w:val="00255FE1"/>
    <w:rsid w:val="00257672"/>
    <w:rsid w:val="002632F1"/>
    <w:rsid w:val="00267D9E"/>
    <w:rsid w:val="00274189"/>
    <w:rsid w:val="00276097"/>
    <w:rsid w:val="00280543"/>
    <w:rsid w:val="00281918"/>
    <w:rsid w:val="0028205C"/>
    <w:rsid w:val="002A14E0"/>
    <w:rsid w:val="002A3128"/>
    <w:rsid w:val="002B6599"/>
    <w:rsid w:val="002C014A"/>
    <w:rsid w:val="002C0D89"/>
    <w:rsid w:val="002C4121"/>
    <w:rsid w:val="002C5B98"/>
    <w:rsid w:val="002D1806"/>
    <w:rsid w:val="002D1C23"/>
    <w:rsid w:val="002E37F8"/>
    <w:rsid w:val="002E41FD"/>
    <w:rsid w:val="002E66DE"/>
    <w:rsid w:val="002F0126"/>
    <w:rsid w:val="002F20CD"/>
    <w:rsid w:val="002F49EF"/>
    <w:rsid w:val="002F78A2"/>
    <w:rsid w:val="002F7AE9"/>
    <w:rsid w:val="00300F99"/>
    <w:rsid w:val="00302E9B"/>
    <w:rsid w:val="003055C0"/>
    <w:rsid w:val="00306E61"/>
    <w:rsid w:val="003073C7"/>
    <w:rsid w:val="0031439B"/>
    <w:rsid w:val="00314F95"/>
    <w:rsid w:val="003223BA"/>
    <w:rsid w:val="00322FAB"/>
    <w:rsid w:val="00331669"/>
    <w:rsid w:val="003347CF"/>
    <w:rsid w:val="00342084"/>
    <w:rsid w:val="00345581"/>
    <w:rsid w:val="0034702D"/>
    <w:rsid w:val="00354068"/>
    <w:rsid w:val="00354441"/>
    <w:rsid w:val="00355A87"/>
    <w:rsid w:val="0035629B"/>
    <w:rsid w:val="00356D68"/>
    <w:rsid w:val="00364355"/>
    <w:rsid w:val="0036715E"/>
    <w:rsid w:val="00370853"/>
    <w:rsid w:val="00373225"/>
    <w:rsid w:val="003773DD"/>
    <w:rsid w:val="00380ED7"/>
    <w:rsid w:val="003811C8"/>
    <w:rsid w:val="00383734"/>
    <w:rsid w:val="00384A12"/>
    <w:rsid w:val="003948C4"/>
    <w:rsid w:val="003A0A6F"/>
    <w:rsid w:val="003A2D65"/>
    <w:rsid w:val="003A39C0"/>
    <w:rsid w:val="003A4F61"/>
    <w:rsid w:val="003A54C7"/>
    <w:rsid w:val="003A7D44"/>
    <w:rsid w:val="003B0BB5"/>
    <w:rsid w:val="003B13B7"/>
    <w:rsid w:val="003B2C8F"/>
    <w:rsid w:val="003B7D44"/>
    <w:rsid w:val="003B7EF7"/>
    <w:rsid w:val="003C31E5"/>
    <w:rsid w:val="003C6D33"/>
    <w:rsid w:val="003C71F0"/>
    <w:rsid w:val="003D0C0A"/>
    <w:rsid w:val="003E5B2C"/>
    <w:rsid w:val="003F64C3"/>
    <w:rsid w:val="003F7C9D"/>
    <w:rsid w:val="004112C1"/>
    <w:rsid w:val="00413699"/>
    <w:rsid w:val="004141FB"/>
    <w:rsid w:val="004152BD"/>
    <w:rsid w:val="00417711"/>
    <w:rsid w:val="00420549"/>
    <w:rsid w:val="0042148A"/>
    <w:rsid w:val="00424263"/>
    <w:rsid w:val="00424B60"/>
    <w:rsid w:val="004277D6"/>
    <w:rsid w:val="004326AB"/>
    <w:rsid w:val="00433B15"/>
    <w:rsid w:val="00435004"/>
    <w:rsid w:val="00441851"/>
    <w:rsid w:val="00441CCD"/>
    <w:rsid w:val="00444D85"/>
    <w:rsid w:val="00452C23"/>
    <w:rsid w:val="00456753"/>
    <w:rsid w:val="0045742E"/>
    <w:rsid w:val="004576AD"/>
    <w:rsid w:val="00462B9B"/>
    <w:rsid w:val="00467C83"/>
    <w:rsid w:val="00467D01"/>
    <w:rsid w:val="0047071C"/>
    <w:rsid w:val="00471E57"/>
    <w:rsid w:val="00472826"/>
    <w:rsid w:val="00475CB8"/>
    <w:rsid w:val="0047774E"/>
    <w:rsid w:val="0048059A"/>
    <w:rsid w:val="0049143E"/>
    <w:rsid w:val="00491876"/>
    <w:rsid w:val="004922D0"/>
    <w:rsid w:val="00497980"/>
    <w:rsid w:val="004A7264"/>
    <w:rsid w:val="004B53FF"/>
    <w:rsid w:val="004C3AFA"/>
    <w:rsid w:val="004C6514"/>
    <w:rsid w:val="004C7E2A"/>
    <w:rsid w:val="004D0467"/>
    <w:rsid w:val="004D5CEB"/>
    <w:rsid w:val="004D5E3E"/>
    <w:rsid w:val="004E397C"/>
    <w:rsid w:val="004E4D58"/>
    <w:rsid w:val="004E5A52"/>
    <w:rsid w:val="004E79B0"/>
    <w:rsid w:val="0050037F"/>
    <w:rsid w:val="00500A57"/>
    <w:rsid w:val="00501BE7"/>
    <w:rsid w:val="00520794"/>
    <w:rsid w:val="00523777"/>
    <w:rsid w:val="00524088"/>
    <w:rsid w:val="00526087"/>
    <w:rsid w:val="00531BE5"/>
    <w:rsid w:val="00535C6C"/>
    <w:rsid w:val="00540337"/>
    <w:rsid w:val="00542732"/>
    <w:rsid w:val="00544EA5"/>
    <w:rsid w:val="005508C4"/>
    <w:rsid w:val="00551EED"/>
    <w:rsid w:val="00553FCA"/>
    <w:rsid w:val="0055562C"/>
    <w:rsid w:val="00555DC2"/>
    <w:rsid w:val="005578DB"/>
    <w:rsid w:val="005602B1"/>
    <w:rsid w:val="00560401"/>
    <w:rsid w:val="00562385"/>
    <w:rsid w:val="00564737"/>
    <w:rsid w:val="005674BE"/>
    <w:rsid w:val="00567FCF"/>
    <w:rsid w:val="0058050E"/>
    <w:rsid w:val="00581E8A"/>
    <w:rsid w:val="00584A04"/>
    <w:rsid w:val="00593132"/>
    <w:rsid w:val="005A020E"/>
    <w:rsid w:val="005A31BD"/>
    <w:rsid w:val="005A3BFB"/>
    <w:rsid w:val="005B10AA"/>
    <w:rsid w:val="005B1AD1"/>
    <w:rsid w:val="005B37FB"/>
    <w:rsid w:val="005B4CF4"/>
    <w:rsid w:val="005B7C43"/>
    <w:rsid w:val="005C2F35"/>
    <w:rsid w:val="005C3A8E"/>
    <w:rsid w:val="005C3D07"/>
    <w:rsid w:val="005C5EA4"/>
    <w:rsid w:val="005C7000"/>
    <w:rsid w:val="005D041B"/>
    <w:rsid w:val="005D16D0"/>
    <w:rsid w:val="005D1DA6"/>
    <w:rsid w:val="005E18A1"/>
    <w:rsid w:val="005E7B63"/>
    <w:rsid w:val="005F0096"/>
    <w:rsid w:val="005F1839"/>
    <w:rsid w:val="005F474F"/>
    <w:rsid w:val="005F4A8A"/>
    <w:rsid w:val="005F5E04"/>
    <w:rsid w:val="00604723"/>
    <w:rsid w:val="006167D3"/>
    <w:rsid w:val="006175B6"/>
    <w:rsid w:val="00617FB6"/>
    <w:rsid w:val="006212AE"/>
    <w:rsid w:val="00623D61"/>
    <w:rsid w:val="00630342"/>
    <w:rsid w:val="00630B84"/>
    <w:rsid w:val="00630D24"/>
    <w:rsid w:val="00640387"/>
    <w:rsid w:val="00645E81"/>
    <w:rsid w:val="006505F2"/>
    <w:rsid w:val="0065209A"/>
    <w:rsid w:val="00652286"/>
    <w:rsid w:val="00653559"/>
    <w:rsid w:val="00653C9C"/>
    <w:rsid w:val="0066303A"/>
    <w:rsid w:val="00663E05"/>
    <w:rsid w:val="00664D4E"/>
    <w:rsid w:val="006731DC"/>
    <w:rsid w:val="006754A3"/>
    <w:rsid w:val="006760CF"/>
    <w:rsid w:val="00677931"/>
    <w:rsid w:val="00680FB4"/>
    <w:rsid w:val="006810A4"/>
    <w:rsid w:val="0068741B"/>
    <w:rsid w:val="006909EA"/>
    <w:rsid w:val="00690D57"/>
    <w:rsid w:val="006950EA"/>
    <w:rsid w:val="006956AD"/>
    <w:rsid w:val="006974CE"/>
    <w:rsid w:val="006A434C"/>
    <w:rsid w:val="006A53C7"/>
    <w:rsid w:val="006A5924"/>
    <w:rsid w:val="006A62FE"/>
    <w:rsid w:val="006B1387"/>
    <w:rsid w:val="006B3355"/>
    <w:rsid w:val="006B4D2E"/>
    <w:rsid w:val="006B71CA"/>
    <w:rsid w:val="006C2FC8"/>
    <w:rsid w:val="006C474B"/>
    <w:rsid w:val="006C60CA"/>
    <w:rsid w:val="006D3584"/>
    <w:rsid w:val="006D4B42"/>
    <w:rsid w:val="006D5C2E"/>
    <w:rsid w:val="006D636E"/>
    <w:rsid w:val="006E6ACB"/>
    <w:rsid w:val="006F047F"/>
    <w:rsid w:val="006F0876"/>
    <w:rsid w:val="006F1706"/>
    <w:rsid w:val="00707897"/>
    <w:rsid w:val="007078E9"/>
    <w:rsid w:val="007147BA"/>
    <w:rsid w:val="00715A85"/>
    <w:rsid w:val="00726169"/>
    <w:rsid w:val="00726531"/>
    <w:rsid w:val="0073418A"/>
    <w:rsid w:val="007518A4"/>
    <w:rsid w:val="00753768"/>
    <w:rsid w:val="00753815"/>
    <w:rsid w:val="00754B2E"/>
    <w:rsid w:val="00755A81"/>
    <w:rsid w:val="00756757"/>
    <w:rsid w:val="007634CF"/>
    <w:rsid w:val="00766478"/>
    <w:rsid w:val="00770CD8"/>
    <w:rsid w:val="00773D6A"/>
    <w:rsid w:val="007747F3"/>
    <w:rsid w:val="00776964"/>
    <w:rsid w:val="00784DBD"/>
    <w:rsid w:val="0078507E"/>
    <w:rsid w:val="0079068F"/>
    <w:rsid w:val="00790F40"/>
    <w:rsid w:val="00791C54"/>
    <w:rsid w:val="0079449C"/>
    <w:rsid w:val="00794D99"/>
    <w:rsid w:val="007A4B2B"/>
    <w:rsid w:val="007B10DA"/>
    <w:rsid w:val="007B4A28"/>
    <w:rsid w:val="007C198C"/>
    <w:rsid w:val="007C48C3"/>
    <w:rsid w:val="007C7AEC"/>
    <w:rsid w:val="007D4328"/>
    <w:rsid w:val="007D746F"/>
    <w:rsid w:val="007E2BB2"/>
    <w:rsid w:val="007E3165"/>
    <w:rsid w:val="007F14A3"/>
    <w:rsid w:val="007F4146"/>
    <w:rsid w:val="00802FA0"/>
    <w:rsid w:val="0080407B"/>
    <w:rsid w:val="00805F68"/>
    <w:rsid w:val="008114B0"/>
    <w:rsid w:val="008131DA"/>
    <w:rsid w:val="00814FA7"/>
    <w:rsid w:val="008158DC"/>
    <w:rsid w:val="00822507"/>
    <w:rsid w:val="00822F1D"/>
    <w:rsid w:val="008235E6"/>
    <w:rsid w:val="00823E87"/>
    <w:rsid w:val="0083644B"/>
    <w:rsid w:val="00843C0E"/>
    <w:rsid w:val="00844C5B"/>
    <w:rsid w:val="00855A75"/>
    <w:rsid w:val="00857E63"/>
    <w:rsid w:val="00861B0B"/>
    <w:rsid w:val="00862A81"/>
    <w:rsid w:val="00872EAA"/>
    <w:rsid w:val="00873AB0"/>
    <w:rsid w:val="00875C09"/>
    <w:rsid w:val="00875E6F"/>
    <w:rsid w:val="00875F80"/>
    <w:rsid w:val="0088261C"/>
    <w:rsid w:val="00883332"/>
    <w:rsid w:val="008855CC"/>
    <w:rsid w:val="00885939"/>
    <w:rsid w:val="00886277"/>
    <w:rsid w:val="00887A9C"/>
    <w:rsid w:val="00890A80"/>
    <w:rsid w:val="008955F7"/>
    <w:rsid w:val="00897DCB"/>
    <w:rsid w:val="008A20AC"/>
    <w:rsid w:val="008A52F2"/>
    <w:rsid w:val="008B4CD1"/>
    <w:rsid w:val="008C1AB0"/>
    <w:rsid w:val="008C3D35"/>
    <w:rsid w:val="008C50D5"/>
    <w:rsid w:val="008C5621"/>
    <w:rsid w:val="008C5E4C"/>
    <w:rsid w:val="008D3D8D"/>
    <w:rsid w:val="008D5F2D"/>
    <w:rsid w:val="008D6558"/>
    <w:rsid w:val="008E1286"/>
    <w:rsid w:val="008E7036"/>
    <w:rsid w:val="008E7797"/>
    <w:rsid w:val="008F20E2"/>
    <w:rsid w:val="008F6F8C"/>
    <w:rsid w:val="00907406"/>
    <w:rsid w:val="00911C4F"/>
    <w:rsid w:val="0091208A"/>
    <w:rsid w:val="00914558"/>
    <w:rsid w:val="009209D5"/>
    <w:rsid w:val="00921343"/>
    <w:rsid w:val="009257EA"/>
    <w:rsid w:val="00931451"/>
    <w:rsid w:val="009371CA"/>
    <w:rsid w:val="009409C4"/>
    <w:rsid w:val="0094140D"/>
    <w:rsid w:val="0094301C"/>
    <w:rsid w:val="00944094"/>
    <w:rsid w:val="00944E0A"/>
    <w:rsid w:val="009459B3"/>
    <w:rsid w:val="00952EB8"/>
    <w:rsid w:val="009533F6"/>
    <w:rsid w:val="00964689"/>
    <w:rsid w:val="00965452"/>
    <w:rsid w:val="00965480"/>
    <w:rsid w:val="00970EF5"/>
    <w:rsid w:val="009844F3"/>
    <w:rsid w:val="00992CF4"/>
    <w:rsid w:val="00993494"/>
    <w:rsid w:val="009963DE"/>
    <w:rsid w:val="009A2DB5"/>
    <w:rsid w:val="009A773E"/>
    <w:rsid w:val="009C1133"/>
    <w:rsid w:val="009C39C7"/>
    <w:rsid w:val="009D1961"/>
    <w:rsid w:val="009E09B1"/>
    <w:rsid w:val="009E1509"/>
    <w:rsid w:val="009E1E9F"/>
    <w:rsid w:val="009E2BF3"/>
    <w:rsid w:val="009E2F14"/>
    <w:rsid w:val="009E687D"/>
    <w:rsid w:val="009E765A"/>
    <w:rsid w:val="00A02AB2"/>
    <w:rsid w:val="00A074D8"/>
    <w:rsid w:val="00A07B52"/>
    <w:rsid w:val="00A10602"/>
    <w:rsid w:val="00A11C6B"/>
    <w:rsid w:val="00A1265B"/>
    <w:rsid w:val="00A1557F"/>
    <w:rsid w:val="00A1783A"/>
    <w:rsid w:val="00A32A27"/>
    <w:rsid w:val="00A32ADD"/>
    <w:rsid w:val="00A339F6"/>
    <w:rsid w:val="00A3476D"/>
    <w:rsid w:val="00A34ACF"/>
    <w:rsid w:val="00A34B58"/>
    <w:rsid w:val="00A35831"/>
    <w:rsid w:val="00A35D39"/>
    <w:rsid w:val="00A37181"/>
    <w:rsid w:val="00A531A0"/>
    <w:rsid w:val="00A5425B"/>
    <w:rsid w:val="00A64E95"/>
    <w:rsid w:val="00A76B23"/>
    <w:rsid w:val="00A76F53"/>
    <w:rsid w:val="00A8026D"/>
    <w:rsid w:val="00A83395"/>
    <w:rsid w:val="00A83680"/>
    <w:rsid w:val="00A87295"/>
    <w:rsid w:val="00A9001C"/>
    <w:rsid w:val="00A96F46"/>
    <w:rsid w:val="00AA351A"/>
    <w:rsid w:val="00AB506A"/>
    <w:rsid w:val="00AB5D3C"/>
    <w:rsid w:val="00AB7516"/>
    <w:rsid w:val="00AC0AEA"/>
    <w:rsid w:val="00AC3694"/>
    <w:rsid w:val="00AC64BC"/>
    <w:rsid w:val="00AC7BDF"/>
    <w:rsid w:val="00AD1C38"/>
    <w:rsid w:val="00AD3526"/>
    <w:rsid w:val="00AD453F"/>
    <w:rsid w:val="00AE05E6"/>
    <w:rsid w:val="00AE4023"/>
    <w:rsid w:val="00AE6762"/>
    <w:rsid w:val="00AE7FBE"/>
    <w:rsid w:val="00AF27EA"/>
    <w:rsid w:val="00AF4277"/>
    <w:rsid w:val="00AF56C2"/>
    <w:rsid w:val="00B03572"/>
    <w:rsid w:val="00B07389"/>
    <w:rsid w:val="00B074FA"/>
    <w:rsid w:val="00B1293D"/>
    <w:rsid w:val="00B16C9A"/>
    <w:rsid w:val="00B1704A"/>
    <w:rsid w:val="00B2451D"/>
    <w:rsid w:val="00B3167C"/>
    <w:rsid w:val="00B31825"/>
    <w:rsid w:val="00B34223"/>
    <w:rsid w:val="00B44F3E"/>
    <w:rsid w:val="00B54BC8"/>
    <w:rsid w:val="00B60E8D"/>
    <w:rsid w:val="00B647AC"/>
    <w:rsid w:val="00B64E61"/>
    <w:rsid w:val="00B66B79"/>
    <w:rsid w:val="00B712DD"/>
    <w:rsid w:val="00B7248E"/>
    <w:rsid w:val="00B73AC7"/>
    <w:rsid w:val="00B80124"/>
    <w:rsid w:val="00B80C0E"/>
    <w:rsid w:val="00B826C4"/>
    <w:rsid w:val="00B84CD0"/>
    <w:rsid w:val="00B918AE"/>
    <w:rsid w:val="00B93DC9"/>
    <w:rsid w:val="00B96DDB"/>
    <w:rsid w:val="00BA0EC8"/>
    <w:rsid w:val="00BA131A"/>
    <w:rsid w:val="00BA3E73"/>
    <w:rsid w:val="00BA467F"/>
    <w:rsid w:val="00BB0D22"/>
    <w:rsid w:val="00BB2642"/>
    <w:rsid w:val="00BB64A9"/>
    <w:rsid w:val="00BC6FE8"/>
    <w:rsid w:val="00BD2A8D"/>
    <w:rsid w:val="00BD3F53"/>
    <w:rsid w:val="00BD5DF0"/>
    <w:rsid w:val="00BE1AB0"/>
    <w:rsid w:val="00BE689B"/>
    <w:rsid w:val="00BF1C16"/>
    <w:rsid w:val="00BF2AB9"/>
    <w:rsid w:val="00BF6579"/>
    <w:rsid w:val="00C0631B"/>
    <w:rsid w:val="00C130CE"/>
    <w:rsid w:val="00C17874"/>
    <w:rsid w:val="00C2545E"/>
    <w:rsid w:val="00C25D70"/>
    <w:rsid w:val="00C3159D"/>
    <w:rsid w:val="00C35724"/>
    <w:rsid w:val="00C37AD7"/>
    <w:rsid w:val="00C41273"/>
    <w:rsid w:val="00C41494"/>
    <w:rsid w:val="00C42281"/>
    <w:rsid w:val="00C45FDC"/>
    <w:rsid w:val="00C50F7B"/>
    <w:rsid w:val="00C534F4"/>
    <w:rsid w:val="00C53AA8"/>
    <w:rsid w:val="00C55F4F"/>
    <w:rsid w:val="00C577DB"/>
    <w:rsid w:val="00C63145"/>
    <w:rsid w:val="00C636A3"/>
    <w:rsid w:val="00C666FF"/>
    <w:rsid w:val="00C72298"/>
    <w:rsid w:val="00C74B03"/>
    <w:rsid w:val="00C76717"/>
    <w:rsid w:val="00C7792D"/>
    <w:rsid w:val="00C77C54"/>
    <w:rsid w:val="00CA2A6F"/>
    <w:rsid w:val="00CB1D2C"/>
    <w:rsid w:val="00CB3AC6"/>
    <w:rsid w:val="00CB475E"/>
    <w:rsid w:val="00CC26B5"/>
    <w:rsid w:val="00CC37C7"/>
    <w:rsid w:val="00CE29F4"/>
    <w:rsid w:val="00CE3F2E"/>
    <w:rsid w:val="00CE54B4"/>
    <w:rsid w:val="00CE5986"/>
    <w:rsid w:val="00CE7B2F"/>
    <w:rsid w:val="00CF1523"/>
    <w:rsid w:val="00CF6616"/>
    <w:rsid w:val="00CF669D"/>
    <w:rsid w:val="00CF6763"/>
    <w:rsid w:val="00D07041"/>
    <w:rsid w:val="00D1122A"/>
    <w:rsid w:val="00D14320"/>
    <w:rsid w:val="00D175AA"/>
    <w:rsid w:val="00D238E2"/>
    <w:rsid w:val="00D24EB5"/>
    <w:rsid w:val="00D26F2E"/>
    <w:rsid w:val="00D31D6D"/>
    <w:rsid w:val="00D36FF9"/>
    <w:rsid w:val="00D3777A"/>
    <w:rsid w:val="00D4398E"/>
    <w:rsid w:val="00D4720D"/>
    <w:rsid w:val="00D47BBC"/>
    <w:rsid w:val="00D51705"/>
    <w:rsid w:val="00D553F7"/>
    <w:rsid w:val="00D56E2B"/>
    <w:rsid w:val="00D6646A"/>
    <w:rsid w:val="00D71A3D"/>
    <w:rsid w:val="00D80D08"/>
    <w:rsid w:val="00D81877"/>
    <w:rsid w:val="00D87CBA"/>
    <w:rsid w:val="00D87EEB"/>
    <w:rsid w:val="00D96DD9"/>
    <w:rsid w:val="00DA2224"/>
    <w:rsid w:val="00DA297D"/>
    <w:rsid w:val="00DA32EA"/>
    <w:rsid w:val="00DB1F4D"/>
    <w:rsid w:val="00DB31B6"/>
    <w:rsid w:val="00DB72B0"/>
    <w:rsid w:val="00DC1FA4"/>
    <w:rsid w:val="00DD0691"/>
    <w:rsid w:val="00DD1D6E"/>
    <w:rsid w:val="00DD66E5"/>
    <w:rsid w:val="00DE3085"/>
    <w:rsid w:val="00DF7353"/>
    <w:rsid w:val="00E015B9"/>
    <w:rsid w:val="00E031B3"/>
    <w:rsid w:val="00E055C9"/>
    <w:rsid w:val="00E12936"/>
    <w:rsid w:val="00E13B9F"/>
    <w:rsid w:val="00E274B1"/>
    <w:rsid w:val="00E318E6"/>
    <w:rsid w:val="00E3400E"/>
    <w:rsid w:val="00E357FC"/>
    <w:rsid w:val="00E41601"/>
    <w:rsid w:val="00E4529B"/>
    <w:rsid w:val="00E5192E"/>
    <w:rsid w:val="00E5650D"/>
    <w:rsid w:val="00E620CC"/>
    <w:rsid w:val="00E6225E"/>
    <w:rsid w:val="00E63463"/>
    <w:rsid w:val="00E639B1"/>
    <w:rsid w:val="00E639F0"/>
    <w:rsid w:val="00E66213"/>
    <w:rsid w:val="00E668B3"/>
    <w:rsid w:val="00E722ED"/>
    <w:rsid w:val="00E72A7D"/>
    <w:rsid w:val="00E75A43"/>
    <w:rsid w:val="00E76541"/>
    <w:rsid w:val="00E8508A"/>
    <w:rsid w:val="00E852C1"/>
    <w:rsid w:val="00EA58CB"/>
    <w:rsid w:val="00EA6E88"/>
    <w:rsid w:val="00EB1F05"/>
    <w:rsid w:val="00EB4158"/>
    <w:rsid w:val="00EB51F4"/>
    <w:rsid w:val="00EB6420"/>
    <w:rsid w:val="00EB6B54"/>
    <w:rsid w:val="00EC01D9"/>
    <w:rsid w:val="00EC55BA"/>
    <w:rsid w:val="00EC565A"/>
    <w:rsid w:val="00EC5825"/>
    <w:rsid w:val="00EC5C53"/>
    <w:rsid w:val="00EC7949"/>
    <w:rsid w:val="00ED4441"/>
    <w:rsid w:val="00EE105E"/>
    <w:rsid w:val="00EE43DF"/>
    <w:rsid w:val="00EE5324"/>
    <w:rsid w:val="00EF1193"/>
    <w:rsid w:val="00EF5733"/>
    <w:rsid w:val="00EF5E07"/>
    <w:rsid w:val="00F005B5"/>
    <w:rsid w:val="00F065DF"/>
    <w:rsid w:val="00F07C6C"/>
    <w:rsid w:val="00F13EA9"/>
    <w:rsid w:val="00F1550D"/>
    <w:rsid w:val="00F16E23"/>
    <w:rsid w:val="00F2228B"/>
    <w:rsid w:val="00F32065"/>
    <w:rsid w:val="00F364E8"/>
    <w:rsid w:val="00F36684"/>
    <w:rsid w:val="00F37F6D"/>
    <w:rsid w:val="00F40375"/>
    <w:rsid w:val="00F433E4"/>
    <w:rsid w:val="00F4675F"/>
    <w:rsid w:val="00F5065D"/>
    <w:rsid w:val="00F52831"/>
    <w:rsid w:val="00F57367"/>
    <w:rsid w:val="00F57A63"/>
    <w:rsid w:val="00F57B76"/>
    <w:rsid w:val="00F65491"/>
    <w:rsid w:val="00F746DF"/>
    <w:rsid w:val="00F75B27"/>
    <w:rsid w:val="00F83390"/>
    <w:rsid w:val="00F838E2"/>
    <w:rsid w:val="00F865A8"/>
    <w:rsid w:val="00F87396"/>
    <w:rsid w:val="00F92225"/>
    <w:rsid w:val="00F978D9"/>
    <w:rsid w:val="00F97A97"/>
    <w:rsid w:val="00FA3E08"/>
    <w:rsid w:val="00FA6D77"/>
    <w:rsid w:val="00FB55CD"/>
    <w:rsid w:val="00FB5B6A"/>
    <w:rsid w:val="00FB636C"/>
    <w:rsid w:val="00FB686E"/>
    <w:rsid w:val="00FB7F10"/>
    <w:rsid w:val="00FC06F4"/>
    <w:rsid w:val="00FC0736"/>
    <w:rsid w:val="00FC25DA"/>
    <w:rsid w:val="00FC333D"/>
    <w:rsid w:val="00FC41AA"/>
    <w:rsid w:val="00FC4906"/>
    <w:rsid w:val="00FD23D8"/>
    <w:rsid w:val="00FE0D44"/>
    <w:rsid w:val="00FE245E"/>
    <w:rsid w:val="00FF0E8C"/>
    <w:rsid w:val="00FF34E5"/>
    <w:rsid w:val="00FF6A3D"/>
    <w:rsid w:val="00FF7208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8Num1z0">
    <w:name w:val="WW8Num1z0"/>
    <w:uiPriority w:val="99"/>
    <w:rPr>
      <w:rFonts w:ascii="Symbol" w:eastAsia="Times New Roman" w:hAnsi="Symbol" w:cs="Times New Roman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styleId="PageNumber">
    <w:name w:val="page number"/>
    <w:basedOn w:val="DefaultParagraphFont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uiPriority w:val="99"/>
    <w:pPr>
      <w:spacing w:line="360" w:lineRule="auto"/>
    </w:p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Header">
    <w:name w:val="header"/>
    <w:basedOn w:val="Normal"/>
    <w:next w:val="Heading1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uiPriority w:val="99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uiPriority w:val="99"/>
    <w:pPr>
      <w:ind w:left="540" w:hanging="720"/>
      <w:jc w:val="both"/>
    </w:pPr>
  </w:style>
  <w:style w:type="paragraph" w:styleId="BodyTextIndent2">
    <w:name w:val="Body Text Indent 2"/>
    <w:basedOn w:val="Normal"/>
    <w:uiPriority w:val="99"/>
    <w:pPr>
      <w:spacing w:line="360" w:lineRule="auto"/>
      <w:ind w:firstLine="720"/>
      <w:jc w:val="both"/>
    </w:pPr>
  </w:style>
  <w:style w:type="paragraph" w:styleId="BodyText2">
    <w:name w:val="Body Text 2"/>
    <w:basedOn w:val="Normal"/>
    <w:uiPriority w:val="99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paragraph" w:customStyle="1" w:styleId="Text">
    <w:name w:val="Text"/>
    <w:basedOn w:val="Normal"/>
    <w:uiPriority w:val="99"/>
    <w:pPr>
      <w:spacing w:line="252" w:lineRule="auto"/>
      <w:ind w:firstLine="202"/>
    </w:pPr>
    <w:rPr>
      <w:rFonts w:eastAsia="PMingLiU"/>
      <w:sz w:val="20"/>
      <w:szCs w:val="20"/>
    </w:rPr>
  </w:style>
  <w:style w:type="character" w:customStyle="1" w:styleId="FooterChar">
    <w:name w:val="Footer Char"/>
    <w:link w:val="Footer"/>
    <w:uiPriority w:val="99"/>
    <w:rPr>
      <w:sz w:val="32"/>
      <w:szCs w:val="24"/>
      <w:lang w:eastAsia="ar-SA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Longtext">
    <w:name w:val="Long_text"/>
    <w:uiPriority w:val="99"/>
  </w:style>
  <w:style w:type="paragraph" w:styleId="Revision">
    <w:name w:val="Revision"/>
    <w:hidden/>
    <w:uiPriority w:val="99"/>
    <w:semiHidden/>
    <w:rPr>
      <w:sz w:val="24"/>
      <w:szCs w:val="24"/>
      <w:lang w:eastAsia="ar-SA"/>
    </w:rPr>
  </w:style>
  <w:style w:type="paragraph" w:customStyle="1" w:styleId="Figurecaption">
    <w:name w:val="Figurecaption"/>
    <w:basedOn w:val="Normal"/>
    <w:next w:val="Normal"/>
    <w:uiPriority w:val="99"/>
    <w:pPr>
      <w:keepLines/>
      <w:spacing w:before="120" w:after="240" w:line="220" w:lineRule="atLeast"/>
      <w:jc w:val="center"/>
    </w:pPr>
    <w:rPr>
      <w:rFonts w:eastAsia="Times New Roman"/>
      <w:sz w:val="18"/>
      <w:lang w:eastAsia="en-US"/>
    </w:rPr>
  </w:style>
  <w:style w:type="paragraph" w:customStyle="1" w:styleId="AEuroNormal">
    <w:name w:val="AEuro.Normal"/>
    <w:uiPriority w:val="99"/>
    <w:pPr>
      <w:ind w:firstLine="284"/>
      <w:jc w:val="both"/>
    </w:pPr>
    <w:rPr>
      <w:rFonts w:eastAsia="Arial"/>
      <w:sz w:val="24"/>
      <w:lang w:eastAsia="ar-SA"/>
    </w:rPr>
  </w:style>
  <w:style w:type="paragraph" w:customStyle="1" w:styleId="P1a">
    <w:name w:val="P1a"/>
    <w:basedOn w:val="Normal"/>
    <w:uiPriority w:val="99"/>
    <w:rPr>
      <w:rFonts w:eastAsia="Times New Roman"/>
      <w:lang w:eastAsia="en-US"/>
    </w:rPr>
  </w:style>
  <w:style w:type="character" w:customStyle="1" w:styleId="Citation">
    <w:name w:val="Citation"/>
    <w:uiPriority w:val="99"/>
  </w:style>
  <w:style w:type="character" w:customStyle="1" w:styleId="Apple-converted-space">
    <w:name w:val="Apple-converted-space"/>
    <w:uiPriority w:val="99"/>
  </w:style>
  <w:style w:type="character" w:customStyle="1" w:styleId="Doi">
    <w:name w:val="Doi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Arial"/>
      <w:b/>
      <w:bCs/>
      <w:i/>
      <w:iCs/>
      <w:sz w:val="26"/>
      <w:szCs w:val="26"/>
      <w:lang w:val="en-US" w:eastAsia="ar-SA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ar-SA"/>
    </w:rPr>
  </w:style>
  <w:style w:type="paragraph" w:customStyle="1" w:styleId="Stylebody">
    <w:name w:val="Style_body"/>
    <w:basedOn w:val="Normal"/>
    <w:link w:val="StylebodyChar"/>
    <w:uiPriority w:val="99"/>
    <w:qFormat/>
    <w:pPr>
      <w:spacing w:line="480" w:lineRule="auto"/>
      <w:jc w:val="both"/>
    </w:pPr>
    <w:rPr>
      <w:rFonts w:eastAsia="Calibri"/>
    </w:rPr>
  </w:style>
  <w:style w:type="character" w:customStyle="1" w:styleId="StylebodyChar">
    <w:name w:val="Style_body Char"/>
    <w:link w:val="Stylebody"/>
    <w:uiPriority w:val="99"/>
    <w:rPr>
      <w:rFonts w:eastAsia="Calibri"/>
      <w:sz w:val="24"/>
      <w:szCs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A-plus-plus">
    <w:name w:val="A-plus-plus"/>
    <w:basedOn w:val="Normal"/>
    <w:uiPriority w:val="99"/>
    <w:pPr>
      <w:spacing w:before="100" w:after="100"/>
    </w:pPr>
    <w:rPr>
      <w:rFonts w:eastAsia="Times New Roman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20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D495C6-221D-4B0F-8F25-EF8B8697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3909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http://cong-hehp.ir/files_site/files/r_2_190829095017.doc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2022-08-29T14:19:00Z</dcterms:created>
  <dcterms:modified xsi:type="dcterms:W3CDTF">2022-08-29T14:19:00Z</dcterms:modified>
</cp:coreProperties>
</file>